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CAC4A" w14:textId="77777777" w:rsidR="004205F1" w:rsidRDefault="004205F1" w:rsidP="004205F1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839519" w14:textId="77777777" w:rsidR="00B214CC" w:rsidRDefault="00B214CC" w:rsidP="004205F1">
      <w:pPr>
        <w:autoSpaceDE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12FA5559" w14:textId="77777777" w:rsidR="004205F1" w:rsidRPr="003473C2" w:rsidRDefault="004205F1" w:rsidP="004205F1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73C2">
        <w:rPr>
          <w:rFonts w:ascii="Times New Roman" w:hAnsi="Times New Roman" w:cs="Times New Roman"/>
          <w:b/>
          <w:bCs/>
          <w:sz w:val="28"/>
          <w:szCs w:val="28"/>
        </w:rPr>
        <w:t>REGULAMIN REKRUTACJI DO PROJEKTU</w:t>
      </w:r>
    </w:p>
    <w:p w14:paraId="28A8EF3B" w14:textId="579275DE" w:rsidR="004205F1" w:rsidRPr="003473C2" w:rsidRDefault="004205F1" w:rsidP="008A724E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473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„</w:t>
      </w:r>
      <w:r w:rsidR="003E4CC5">
        <w:rPr>
          <w:rFonts w:ascii="Times New Roman" w:hAnsi="Times New Roman" w:cs="Times New Roman"/>
          <w:b/>
          <w:bCs/>
          <w:i/>
          <w:iCs/>
          <w:sz w:val="28"/>
          <w:szCs w:val="28"/>
        </w:rPr>
        <w:t>Równe szanse</w:t>
      </w:r>
      <w:r w:rsidRPr="003473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”</w:t>
      </w:r>
    </w:p>
    <w:p w14:paraId="73EE713D" w14:textId="77777777" w:rsidR="004205F1" w:rsidRDefault="004205F1" w:rsidP="004205F1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7B23F4" w14:textId="5E3D6B09" w:rsidR="004205F1" w:rsidRPr="003473C2" w:rsidRDefault="00E44C61" w:rsidP="004205F1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52663611"/>
      <w:r w:rsidRPr="00E44C61">
        <w:rPr>
          <w:rFonts w:ascii="Times New Roman" w:hAnsi="Times New Roman" w:cs="Times New Roman"/>
          <w:b/>
          <w:sz w:val="24"/>
          <w:szCs w:val="24"/>
        </w:rPr>
        <w:t>Fundusze Europejskie dla Lubelskiego 2021-</w:t>
      </w:r>
      <w:proofErr w:type="gramStart"/>
      <w:r w:rsidRPr="00E44C61">
        <w:rPr>
          <w:rFonts w:ascii="Times New Roman" w:hAnsi="Times New Roman" w:cs="Times New Roman"/>
          <w:b/>
          <w:sz w:val="24"/>
          <w:szCs w:val="24"/>
        </w:rPr>
        <w:t>2027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05F1" w:rsidRPr="003473C2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4205F1" w:rsidRPr="003473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558A" w:rsidRPr="000F558A">
        <w:rPr>
          <w:rFonts w:ascii="Times New Roman" w:hAnsi="Times New Roman" w:cs="Times New Roman"/>
          <w:b/>
          <w:sz w:val="24"/>
          <w:szCs w:val="24"/>
        </w:rPr>
        <w:t>Priorytetu X Lepsza edukacja</w:t>
      </w:r>
      <w:r w:rsidR="000F558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F558A" w:rsidRPr="000F558A">
        <w:rPr>
          <w:rFonts w:ascii="Times New Roman" w:hAnsi="Times New Roman" w:cs="Times New Roman"/>
          <w:b/>
          <w:sz w:val="24"/>
          <w:szCs w:val="24"/>
        </w:rPr>
        <w:t>Działania 10.</w:t>
      </w:r>
      <w:r w:rsidR="003E4CC5">
        <w:rPr>
          <w:rFonts w:ascii="Times New Roman" w:hAnsi="Times New Roman" w:cs="Times New Roman"/>
          <w:b/>
          <w:sz w:val="24"/>
          <w:szCs w:val="24"/>
        </w:rPr>
        <w:t>6</w:t>
      </w:r>
      <w:r w:rsidR="000F558A" w:rsidRPr="000F55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4CC5">
        <w:rPr>
          <w:rFonts w:ascii="Times New Roman" w:hAnsi="Times New Roman" w:cs="Times New Roman"/>
          <w:b/>
          <w:sz w:val="24"/>
          <w:szCs w:val="24"/>
        </w:rPr>
        <w:t>Uczenie się osób dorosłych</w:t>
      </w:r>
    </w:p>
    <w:bookmarkEnd w:id="0"/>
    <w:p w14:paraId="181F059C" w14:textId="77777777" w:rsidR="004205F1" w:rsidRPr="003473C2" w:rsidRDefault="004205F1" w:rsidP="004205F1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26ED76" w14:textId="77777777" w:rsidR="004205F1" w:rsidRPr="003473C2" w:rsidRDefault="004205F1" w:rsidP="003473C2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6570C61F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Informacje o Projekcie</w:t>
      </w:r>
    </w:p>
    <w:p w14:paraId="558BB032" w14:textId="1755962C" w:rsidR="000F558A" w:rsidRPr="000F558A" w:rsidRDefault="004205F1" w:rsidP="00C41E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558A">
        <w:rPr>
          <w:rFonts w:ascii="Times New Roman" w:hAnsi="Times New Roman" w:cs="Times New Roman"/>
          <w:sz w:val="24"/>
          <w:szCs w:val="24"/>
        </w:rPr>
        <w:t xml:space="preserve">Niniejszy regulamin określa zasady rekrutacji </w:t>
      </w:r>
      <w:r w:rsidR="003473C2" w:rsidRPr="000F558A">
        <w:rPr>
          <w:rFonts w:ascii="Times New Roman" w:hAnsi="Times New Roman" w:cs="Times New Roman"/>
          <w:sz w:val="24"/>
          <w:szCs w:val="24"/>
        </w:rPr>
        <w:t>do</w:t>
      </w:r>
      <w:r w:rsidRPr="000F558A">
        <w:rPr>
          <w:rFonts w:ascii="Times New Roman" w:hAnsi="Times New Roman" w:cs="Times New Roman"/>
          <w:sz w:val="24"/>
          <w:szCs w:val="24"/>
        </w:rPr>
        <w:t xml:space="preserve"> </w:t>
      </w:r>
      <w:r w:rsidR="003473C2" w:rsidRPr="00C41E0E">
        <w:rPr>
          <w:rFonts w:ascii="Times New Roman" w:hAnsi="Times New Roman" w:cs="Times New Roman"/>
          <w:sz w:val="24"/>
          <w:szCs w:val="24"/>
        </w:rPr>
        <w:t>projektu</w:t>
      </w:r>
      <w:r w:rsidRPr="00C41E0E">
        <w:rPr>
          <w:rFonts w:ascii="Times New Roman" w:hAnsi="Times New Roman" w:cs="Times New Roman"/>
          <w:sz w:val="24"/>
          <w:szCs w:val="24"/>
        </w:rPr>
        <w:t xml:space="preserve"> pn. </w:t>
      </w:r>
      <w:r w:rsidRPr="00C41E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="003E4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Równe szanse</w:t>
      </w:r>
      <w:r w:rsidRPr="00C41E0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” </w:t>
      </w:r>
      <w:r w:rsidRPr="00C41E0E">
        <w:rPr>
          <w:rFonts w:ascii="Times New Roman" w:hAnsi="Times New Roman" w:cs="Times New Roman"/>
          <w:sz w:val="24"/>
          <w:szCs w:val="24"/>
        </w:rPr>
        <w:t xml:space="preserve">nr </w:t>
      </w:r>
      <w:r w:rsidR="00BD280B" w:rsidRPr="00C41E0E">
        <w:rPr>
          <w:rFonts w:ascii="Times New Roman" w:hAnsi="Times New Roman" w:cs="Times New Roman"/>
          <w:sz w:val="24"/>
          <w:szCs w:val="24"/>
        </w:rPr>
        <w:t>FELU</w:t>
      </w:r>
      <w:r w:rsidR="00BD280B" w:rsidRPr="00BD280B">
        <w:rPr>
          <w:rFonts w:ascii="Times New Roman" w:hAnsi="Times New Roman" w:cs="Times New Roman"/>
          <w:sz w:val="24"/>
          <w:szCs w:val="24"/>
        </w:rPr>
        <w:t>.10.0</w:t>
      </w:r>
      <w:r w:rsidR="003E4CC5">
        <w:rPr>
          <w:rFonts w:ascii="Times New Roman" w:hAnsi="Times New Roman" w:cs="Times New Roman"/>
          <w:sz w:val="24"/>
          <w:szCs w:val="24"/>
        </w:rPr>
        <w:t>6</w:t>
      </w:r>
      <w:r w:rsidR="00BD280B" w:rsidRPr="00BD280B">
        <w:rPr>
          <w:rFonts w:ascii="Times New Roman" w:hAnsi="Times New Roman" w:cs="Times New Roman"/>
          <w:sz w:val="24"/>
          <w:szCs w:val="24"/>
        </w:rPr>
        <w:t>-IZ.00-0</w:t>
      </w:r>
      <w:r w:rsidR="00B214CC">
        <w:rPr>
          <w:rFonts w:ascii="Times New Roman" w:hAnsi="Times New Roman" w:cs="Times New Roman"/>
          <w:sz w:val="24"/>
          <w:szCs w:val="24"/>
        </w:rPr>
        <w:t>0</w:t>
      </w:r>
      <w:r w:rsidR="003E4CC5">
        <w:rPr>
          <w:rFonts w:ascii="Times New Roman" w:hAnsi="Times New Roman" w:cs="Times New Roman"/>
          <w:sz w:val="24"/>
          <w:szCs w:val="24"/>
        </w:rPr>
        <w:t>60</w:t>
      </w:r>
      <w:r w:rsidR="00BD280B" w:rsidRPr="00BD280B">
        <w:rPr>
          <w:rFonts w:ascii="Times New Roman" w:hAnsi="Times New Roman" w:cs="Times New Roman"/>
          <w:sz w:val="24"/>
          <w:szCs w:val="24"/>
        </w:rPr>
        <w:t>/23</w:t>
      </w:r>
      <w:r w:rsidRPr="000F558A">
        <w:rPr>
          <w:rFonts w:ascii="Times New Roman" w:hAnsi="Times New Roman" w:cs="Times New Roman"/>
          <w:sz w:val="24"/>
          <w:szCs w:val="24"/>
        </w:rPr>
        <w:t>,</w:t>
      </w:r>
      <w:r w:rsidR="003473C2" w:rsidRPr="000F558A">
        <w:rPr>
          <w:rFonts w:ascii="Times New Roman" w:hAnsi="Times New Roman" w:cs="Times New Roman"/>
          <w:sz w:val="24"/>
          <w:szCs w:val="24"/>
        </w:rPr>
        <w:t xml:space="preserve"> </w:t>
      </w:r>
      <w:r w:rsidRPr="000F558A">
        <w:rPr>
          <w:rFonts w:ascii="Times New Roman" w:hAnsi="Times New Roman" w:cs="Times New Roman"/>
          <w:sz w:val="24"/>
          <w:szCs w:val="24"/>
        </w:rPr>
        <w:t xml:space="preserve">współfinansowanego ze środków Unii Europejskiej w ramach </w:t>
      </w:r>
      <w:r w:rsidR="000F558A" w:rsidRPr="000F558A">
        <w:rPr>
          <w:rFonts w:ascii="Times New Roman" w:hAnsi="Times New Roman" w:cs="Times New Roman"/>
          <w:sz w:val="24"/>
          <w:szCs w:val="24"/>
        </w:rPr>
        <w:t>Fundusze Europejskie dla Lubelskiego 2021-2027, Priorytetu X Lepsza edukacja, Działania 10.</w:t>
      </w:r>
      <w:r w:rsidR="003E4CC5">
        <w:rPr>
          <w:rFonts w:ascii="Times New Roman" w:hAnsi="Times New Roman" w:cs="Times New Roman"/>
          <w:sz w:val="24"/>
          <w:szCs w:val="24"/>
        </w:rPr>
        <w:t>6</w:t>
      </w:r>
      <w:r w:rsidR="000F558A" w:rsidRPr="000F558A">
        <w:rPr>
          <w:rFonts w:ascii="Times New Roman" w:hAnsi="Times New Roman" w:cs="Times New Roman"/>
          <w:sz w:val="24"/>
          <w:szCs w:val="24"/>
        </w:rPr>
        <w:t xml:space="preserve"> </w:t>
      </w:r>
      <w:r w:rsidR="003E4CC5">
        <w:rPr>
          <w:rFonts w:ascii="Times New Roman" w:hAnsi="Times New Roman" w:cs="Times New Roman"/>
          <w:sz w:val="24"/>
          <w:szCs w:val="24"/>
        </w:rPr>
        <w:t>Uczenie się osób dorosłych</w:t>
      </w:r>
    </w:p>
    <w:p w14:paraId="2B610BB9" w14:textId="6D1632D5" w:rsidR="004205F1" w:rsidRPr="000F558A" w:rsidRDefault="004205F1" w:rsidP="00020E83">
      <w:pPr>
        <w:pStyle w:val="Akapitzlist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F558A">
        <w:rPr>
          <w:rFonts w:ascii="Times New Roman" w:hAnsi="Times New Roman" w:cs="Times New Roman"/>
          <w:sz w:val="24"/>
          <w:szCs w:val="24"/>
        </w:rPr>
        <w:t xml:space="preserve">Beneficjentem projektu jest </w:t>
      </w:r>
      <w:r w:rsidR="00B214CC">
        <w:rPr>
          <w:rFonts w:ascii="Times New Roman" w:hAnsi="Times New Roman" w:cs="Times New Roman"/>
          <w:sz w:val="24"/>
          <w:szCs w:val="24"/>
        </w:rPr>
        <w:t>NGJ spółka z ograniczoną odpowiedzialnością, ul. Prusa 2/2, 20-064 Lublin</w:t>
      </w:r>
      <w:r w:rsidR="00C41E0E">
        <w:rPr>
          <w:rFonts w:ascii="Times New Roman" w:hAnsi="Times New Roman" w:cs="Times New Roman"/>
          <w:sz w:val="24"/>
          <w:szCs w:val="24"/>
        </w:rPr>
        <w:t>.</w:t>
      </w:r>
    </w:p>
    <w:p w14:paraId="450B7892" w14:textId="6BD35DDD" w:rsidR="004205F1" w:rsidRPr="003473C2" w:rsidRDefault="004205F1" w:rsidP="00F478EC">
      <w:pPr>
        <w:pStyle w:val="Akapitzlist"/>
        <w:numPr>
          <w:ilvl w:val="0"/>
          <w:numId w:val="1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Projekt realizowany jest na podstawie umowy nr </w:t>
      </w:r>
      <w:r w:rsidR="00B214CC" w:rsidRPr="00C41E0E">
        <w:rPr>
          <w:rFonts w:ascii="Times New Roman" w:hAnsi="Times New Roman" w:cs="Times New Roman"/>
          <w:sz w:val="24"/>
          <w:szCs w:val="24"/>
        </w:rPr>
        <w:t>FELU</w:t>
      </w:r>
      <w:r w:rsidR="00B214CC" w:rsidRPr="00BD280B">
        <w:rPr>
          <w:rFonts w:ascii="Times New Roman" w:hAnsi="Times New Roman" w:cs="Times New Roman"/>
          <w:sz w:val="24"/>
          <w:szCs w:val="24"/>
        </w:rPr>
        <w:t>.10.0</w:t>
      </w:r>
      <w:r w:rsidR="003E4CC5">
        <w:rPr>
          <w:rFonts w:ascii="Times New Roman" w:hAnsi="Times New Roman" w:cs="Times New Roman"/>
          <w:sz w:val="24"/>
          <w:szCs w:val="24"/>
        </w:rPr>
        <w:t>6</w:t>
      </w:r>
      <w:r w:rsidR="00B214CC" w:rsidRPr="00BD280B">
        <w:rPr>
          <w:rFonts w:ascii="Times New Roman" w:hAnsi="Times New Roman" w:cs="Times New Roman"/>
          <w:sz w:val="24"/>
          <w:szCs w:val="24"/>
        </w:rPr>
        <w:t>-IZ.00-0</w:t>
      </w:r>
      <w:r w:rsidR="00B214CC">
        <w:rPr>
          <w:rFonts w:ascii="Times New Roman" w:hAnsi="Times New Roman" w:cs="Times New Roman"/>
          <w:sz w:val="24"/>
          <w:szCs w:val="24"/>
        </w:rPr>
        <w:t>0</w:t>
      </w:r>
      <w:r w:rsidR="003E4CC5">
        <w:rPr>
          <w:rFonts w:ascii="Times New Roman" w:hAnsi="Times New Roman" w:cs="Times New Roman"/>
          <w:sz w:val="24"/>
          <w:szCs w:val="24"/>
        </w:rPr>
        <w:t>60</w:t>
      </w:r>
      <w:r w:rsidR="00B214CC" w:rsidRPr="00BD280B">
        <w:rPr>
          <w:rFonts w:ascii="Times New Roman" w:hAnsi="Times New Roman" w:cs="Times New Roman"/>
          <w:sz w:val="24"/>
          <w:szCs w:val="24"/>
        </w:rPr>
        <w:t>/23</w:t>
      </w:r>
      <w:r w:rsidRPr="003473C2">
        <w:rPr>
          <w:rFonts w:ascii="Times New Roman" w:hAnsi="Times New Roman" w:cs="Times New Roman"/>
          <w:sz w:val="24"/>
          <w:szCs w:val="24"/>
        </w:rPr>
        <w:t xml:space="preserve"> zawartej w dniu </w:t>
      </w:r>
      <w:proofErr w:type="gramStart"/>
      <w:r w:rsidR="003E4CC5">
        <w:rPr>
          <w:rFonts w:ascii="Times New Roman" w:hAnsi="Times New Roman" w:cs="Times New Roman"/>
          <w:sz w:val="24"/>
          <w:szCs w:val="24"/>
        </w:rPr>
        <w:t>30</w:t>
      </w:r>
      <w:r w:rsidR="00B214CC">
        <w:rPr>
          <w:rFonts w:ascii="Times New Roman" w:hAnsi="Times New Roman" w:cs="Times New Roman"/>
          <w:sz w:val="24"/>
          <w:szCs w:val="24"/>
        </w:rPr>
        <w:t xml:space="preserve">.10.2023 </w:t>
      </w:r>
      <w:r w:rsidRPr="003473C2">
        <w:rPr>
          <w:rFonts w:ascii="Times New Roman" w:hAnsi="Times New Roman" w:cs="Times New Roman"/>
          <w:sz w:val="24"/>
          <w:szCs w:val="24"/>
        </w:rPr>
        <w:t xml:space="preserve"> z</w:t>
      </w:r>
      <w:proofErr w:type="gramEnd"/>
      <w:r w:rsidRPr="003473C2">
        <w:rPr>
          <w:rFonts w:ascii="Times New Roman" w:hAnsi="Times New Roman" w:cs="Times New Roman"/>
          <w:sz w:val="24"/>
          <w:szCs w:val="24"/>
        </w:rPr>
        <w:t xml:space="preserve"> Województwem Lubelskim – pełniącym rolę Instytucji Zarządzającej.</w:t>
      </w:r>
    </w:p>
    <w:p w14:paraId="641D5400" w14:textId="6DC46038" w:rsidR="004205F1" w:rsidRPr="003473C2" w:rsidRDefault="004205F1" w:rsidP="00F478EC">
      <w:pPr>
        <w:pStyle w:val="Akapitzlist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Okres realizacji projektu: od </w:t>
      </w:r>
      <w:r w:rsidR="00F41AE3" w:rsidRPr="00F41AE3">
        <w:rPr>
          <w:rFonts w:ascii="Times New Roman" w:hAnsi="Times New Roman" w:cs="Times New Roman"/>
          <w:sz w:val="24"/>
          <w:szCs w:val="24"/>
        </w:rPr>
        <w:t>202</w:t>
      </w:r>
      <w:r w:rsidR="00B214CC">
        <w:rPr>
          <w:rFonts w:ascii="Times New Roman" w:hAnsi="Times New Roman" w:cs="Times New Roman"/>
          <w:sz w:val="24"/>
          <w:szCs w:val="24"/>
        </w:rPr>
        <w:t>3</w:t>
      </w:r>
      <w:r w:rsidR="00F41AE3" w:rsidRPr="00F41AE3">
        <w:rPr>
          <w:rFonts w:ascii="Times New Roman" w:hAnsi="Times New Roman" w:cs="Times New Roman"/>
          <w:sz w:val="24"/>
          <w:szCs w:val="24"/>
        </w:rPr>
        <w:t>-</w:t>
      </w:r>
      <w:r w:rsidR="00B214CC">
        <w:rPr>
          <w:rFonts w:ascii="Times New Roman" w:hAnsi="Times New Roman" w:cs="Times New Roman"/>
          <w:sz w:val="24"/>
          <w:szCs w:val="24"/>
        </w:rPr>
        <w:t>12</w:t>
      </w:r>
      <w:r w:rsidR="00F41AE3" w:rsidRPr="00F41AE3">
        <w:rPr>
          <w:rFonts w:ascii="Times New Roman" w:hAnsi="Times New Roman" w:cs="Times New Roman"/>
          <w:sz w:val="24"/>
          <w:szCs w:val="24"/>
        </w:rPr>
        <w:t>-01</w:t>
      </w:r>
      <w:r w:rsidRPr="003473C2">
        <w:rPr>
          <w:rFonts w:ascii="Times New Roman" w:hAnsi="Times New Roman" w:cs="Times New Roman"/>
          <w:sz w:val="24"/>
          <w:szCs w:val="24"/>
        </w:rPr>
        <w:t xml:space="preserve"> r. do </w:t>
      </w:r>
      <w:r w:rsidR="00F41AE3" w:rsidRPr="00F41AE3">
        <w:rPr>
          <w:rFonts w:ascii="Times New Roman" w:hAnsi="Times New Roman" w:cs="Times New Roman"/>
          <w:sz w:val="24"/>
          <w:szCs w:val="24"/>
        </w:rPr>
        <w:t>202</w:t>
      </w:r>
      <w:r w:rsidR="00B214CC">
        <w:rPr>
          <w:rFonts w:ascii="Times New Roman" w:hAnsi="Times New Roman" w:cs="Times New Roman"/>
          <w:sz w:val="24"/>
          <w:szCs w:val="24"/>
        </w:rPr>
        <w:t>4</w:t>
      </w:r>
      <w:r w:rsidR="00F41AE3" w:rsidRPr="00F41AE3">
        <w:rPr>
          <w:rFonts w:ascii="Times New Roman" w:hAnsi="Times New Roman" w:cs="Times New Roman"/>
          <w:sz w:val="24"/>
          <w:szCs w:val="24"/>
        </w:rPr>
        <w:t>-</w:t>
      </w:r>
      <w:r w:rsidR="00B214CC">
        <w:rPr>
          <w:rFonts w:ascii="Times New Roman" w:hAnsi="Times New Roman" w:cs="Times New Roman"/>
          <w:sz w:val="24"/>
          <w:szCs w:val="24"/>
        </w:rPr>
        <w:t>12</w:t>
      </w:r>
      <w:r w:rsidR="00F41AE3" w:rsidRPr="00F41AE3">
        <w:rPr>
          <w:rFonts w:ascii="Times New Roman" w:hAnsi="Times New Roman" w:cs="Times New Roman"/>
          <w:sz w:val="24"/>
          <w:szCs w:val="24"/>
        </w:rPr>
        <w:t>-</w:t>
      </w:r>
      <w:r w:rsidR="00B214CC">
        <w:rPr>
          <w:rFonts w:ascii="Times New Roman" w:hAnsi="Times New Roman" w:cs="Times New Roman"/>
          <w:sz w:val="24"/>
          <w:szCs w:val="24"/>
        </w:rPr>
        <w:t>31</w:t>
      </w:r>
      <w:r w:rsidR="00F41AE3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>r.</w:t>
      </w:r>
    </w:p>
    <w:p w14:paraId="542C7178" w14:textId="3551AA7B" w:rsidR="004205F1" w:rsidRPr="003473C2" w:rsidRDefault="004205F1" w:rsidP="00F478EC">
      <w:pPr>
        <w:pStyle w:val="Akapitzlist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Projekt jest dofinansowany ze środków Unii Europejskiej w ramach Europejskiego Funduszu Społecznego</w:t>
      </w:r>
      <w:r w:rsidR="000F558A">
        <w:rPr>
          <w:rFonts w:ascii="Times New Roman" w:hAnsi="Times New Roman" w:cs="Times New Roman"/>
          <w:sz w:val="24"/>
          <w:szCs w:val="24"/>
        </w:rPr>
        <w:t>+</w:t>
      </w:r>
      <w:r w:rsidRPr="003473C2">
        <w:rPr>
          <w:rFonts w:ascii="Times New Roman" w:hAnsi="Times New Roman" w:cs="Times New Roman"/>
          <w:sz w:val="24"/>
          <w:szCs w:val="24"/>
        </w:rPr>
        <w:t>.</w:t>
      </w:r>
    </w:p>
    <w:p w14:paraId="4809F0E5" w14:textId="49326F60" w:rsidR="004205F1" w:rsidRPr="003473C2" w:rsidRDefault="004205F1" w:rsidP="00F478EC">
      <w:pPr>
        <w:pStyle w:val="Akapitzlist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Ogólny nadzór nad realizacją Projektu oraz podejmowanie decyzji dotyczących realizacji Projektu pozostają w gestii </w:t>
      </w:r>
      <w:r w:rsidR="00B214CC">
        <w:rPr>
          <w:rFonts w:ascii="Times New Roman" w:hAnsi="Times New Roman" w:cs="Times New Roman"/>
          <w:sz w:val="24"/>
          <w:szCs w:val="24"/>
        </w:rPr>
        <w:t>Beneficjenta</w:t>
      </w:r>
      <w:r w:rsidR="00F41AE3">
        <w:rPr>
          <w:rFonts w:ascii="Times New Roman" w:hAnsi="Times New Roman" w:cs="Times New Roman"/>
          <w:sz w:val="24"/>
          <w:szCs w:val="24"/>
        </w:rPr>
        <w:t>.</w:t>
      </w:r>
    </w:p>
    <w:p w14:paraId="406B5509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AA1DEC" w14:textId="77777777" w:rsidR="004205F1" w:rsidRPr="003473C2" w:rsidRDefault="004205F1" w:rsidP="003473C2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494AD6E7" w14:textId="77777777" w:rsidR="004205F1" w:rsidRPr="003473C2" w:rsidRDefault="004205F1" w:rsidP="003473C2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b/>
          <w:sz w:val="24"/>
          <w:szCs w:val="24"/>
        </w:rPr>
        <w:t>Słownik pojęć</w:t>
      </w:r>
    </w:p>
    <w:p w14:paraId="5723329C" w14:textId="77777777" w:rsidR="004205F1" w:rsidRPr="003473C2" w:rsidRDefault="004205F1" w:rsidP="003473C2">
      <w:pPr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Użyte w niniejszym Regulaminie pojęcia i skróty oznaczają:</w:t>
      </w:r>
    </w:p>
    <w:p w14:paraId="7C596A94" w14:textId="1A0ACB66" w:rsidR="004205F1" w:rsidRDefault="004205F1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b/>
          <w:sz w:val="24"/>
          <w:szCs w:val="24"/>
        </w:rPr>
        <w:t>Beneficjent</w:t>
      </w:r>
      <w:r w:rsidRPr="003473C2">
        <w:rPr>
          <w:rFonts w:ascii="Times New Roman" w:hAnsi="Times New Roman" w:cs="Times New Roman"/>
          <w:sz w:val="24"/>
          <w:szCs w:val="24"/>
        </w:rPr>
        <w:t xml:space="preserve"> – </w:t>
      </w:r>
      <w:r w:rsidR="00B214CC">
        <w:rPr>
          <w:rFonts w:ascii="Times New Roman" w:hAnsi="Times New Roman" w:cs="Times New Roman"/>
          <w:sz w:val="24"/>
          <w:szCs w:val="24"/>
        </w:rPr>
        <w:t>NGJ spółka z ograniczoną odpowiedzialnością</w:t>
      </w:r>
      <w:r w:rsidR="003473C2">
        <w:rPr>
          <w:rFonts w:ascii="Times New Roman" w:hAnsi="Times New Roman" w:cs="Times New Roman"/>
          <w:sz w:val="24"/>
          <w:szCs w:val="24"/>
        </w:rPr>
        <w:t>;</w:t>
      </w:r>
    </w:p>
    <w:p w14:paraId="0D5A9CCA" w14:textId="1EE6B22E" w:rsidR="004205F1" w:rsidRPr="003E4CC5" w:rsidRDefault="004205F1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b/>
          <w:sz w:val="24"/>
          <w:szCs w:val="24"/>
        </w:rPr>
        <w:t xml:space="preserve">Beneficjent </w:t>
      </w:r>
      <w:r w:rsidRPr="003E4CC5">
        <w:rPr>
          <w:rFonts w:ascii="Times New Roman" w:hAnsi="Times New Roman" w:cs="Times New Roman"/>
          <w:b/>
          <w:sz w:val="24"/>
          <w:szCs w:val="24"/>
        </w:rPr>
        <w:t>Ostateczny/Uczestnik</w:t>
      </w:r>
      <w:r w:rsidRPr="003E4CC5">
        <w:rPr>
          <w:rFonts w:ascii="Times New Roman" w:hAnsi="Times New Roman" w:cs="Times New Roman"/>
          <w:sz w:val="24"/>
          <w:szCs w:val="24"/>
        </w:rPr>
        <w:t xml:space="preserve"> - osoba zakwalifikowana zgodnie z zasadami określonymi w niniejszym Regulaminie</w:t>
      </w:r>
      <w:r w:rsidR="003E4CC5">
        <w:rPr>
          <w:rFonts w:ascii="Times New Roman" w:hAnsi="Times New Roman" w:cs="Times New Roman"/>
          <w:sz w:val="24"/>
          <w:szCs w:val="24"/>
        </w:rPr>
        <w:t>;</w:t>
      </w:r>
    </w:p>
    <w:p w14:paraId="683DAFF2" w14:textId="79E0C3C8" w:rsidR="004205F1" w:rsidRPr="003E4CC5" w:rsidRDefault="004205F1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b/>
          <w:sz w:val="24"/>
          <w:szCs w:val="24"/>
        </w:rPr>
        <w:t>Biuro Projektu</w:t>
      </w:r>
      <w:r w:rsidR="00044E3F" w:rsidRPr="003E4C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4CC5" w:rsidRPr="003E4CC5">
        <w:rPr>
          <w:rFonts w:ascii="Times New Roman" w:hAnsi="Times New Roman" w:cs="Times New Roman"/>
          <w:sz w:val="24"/>
          <w:szCs w:val="24"/>
        </w:rPr>
        <w:t>–</w:t>
      </w:r>
      <w:r w:rsidRPr="003E4CC5">
        <w:rPr>
          <w:rFonts w:ascii="Times New Roman" w:hAnsi="Times New Roman" w:cs="Times New Roman"/>
          <w:sz w:val="24"/>
          <w:szCs w:val="24"/>
        </w:rPr>
        <w:t xml:space="preserve"> </w:t>
      </w:r>
      <w:r w:rsidR="003E4CC5" w:rsidRPr="003E4CC5">
        <w:rPr>
          <w:rFonts w:ascii="Times New Roman" w:hAnsi="Times New Roman" w:cs="Times New Roman"/>
          <w:sz w:val="24"/>
          <w:szCs w:val="24"/>
        </w:rPr>
        <w:t xml:space="preserve">ul. </w:t>
      </w:r>
      <w:r w:rsidR="003E4CC5" w:rsidRPr="003E4CC5">
        <w:rPr>
          <w:rFonts w:ascii="Times New Roman" w:hAnsi="Times New Roman" w:cs="Times New Roman"/>
          <w:sz w:val="24"/>
          <w:szCs w:val="24"/>
        </w:rPr>
        <w:t>Stawowa 1B, 21-220 Siemień</w:t>
      </w:r>
      <w:r w:rsidR="003473C2" w:rsidRPr="003E4CC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193CA75" w14:textId="4222CCCB" w:rsidR="004205F1" w:rsidRPr="003E4CC5" w:rsidRDefault="004205F1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b/>
          <w:sz w:val="24"/>
          <w:szCs w:val="24"/>
        </w:rPr>
        <w:t>EFS</w:t>
      </w:r>
      <w:r w:rsidR="000F558A" w:rsidRPr="003E4CC5">
        <w:rPr>
          <w:rFonts w:ascii="Times New Roman" w:hAnsi="Times New Roman" w:cs="Times New Roman"/>
          <w:b/>
          <w:sz w:val="24"/>
          <w:szCs w:val="24"/>
        </w:rPr>
        <w:t>+</w:t>
      </w:r>
      <w:r w:rsidRPr="003E4CC5">
        <w:rPr>
          <w:rFonts w:ascii="Times New Roman" w:hAnsi="Times New Roman" w:cs="Times New Roman"/>
          <w:sz w:val="24"/>
          <w:szCs w:val="24"/>
        </w:rPr>
        <w:t xml:space="preserve"> - Europejski Fundusz Społeczny</w:t>
      </w:r>
      <w:r w:rsidR="000F558A" w:rsidRPr="003E4CC5">
        <w:rPr>
          <w:rFonts w:ascii="Times New Roman" w:hAnsi="Times New Roman" w:cs="Times New Roman"/>
          <w:sz w:val="24"/>
          <w:szCs w:val="24"/>
        </w:rPr>
        <w:t>+</w:t>
      </w:r>
      <w:r w:rsidRPr="003E4CC5">
        <w:rPr>
          <w:rFonts w:ascii="Times New Roman" w:hAnsi="Times New Roman" w:cs="Times New Roman"/>
          <w:sz w:val="24"/>
          <w:szCs w:val="24"/>
        </w:rPr>
        <w:t>;</w:t>
      </w:r>
    </w:p>
    <w:p w14:paraId="691EC020" w14:textId="1068242D" w:rsidR="00160417" w:rsidRPr="003E4CC5" w:rsidRDefault="004205F1" w:rsidP="00F41AE3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b/>
          <w:color w:val="000000"/>
          <w:sz w:val="24"/>
          <w:szCs w:val="24"/>
        </w:rPr>
        <w:t>Forma</w:t>
      </w:r>
      <w:r w:rsidR="00F41AE3" w:rsidRPr="003E4C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E4CC5">
        <w:rPr>
          <w:rFonts w:ascii="Times New Roman" w:hAnsi="Times New Roman" w:cs="Times New Roman"/>
          <w:b/>
          <w:color w:val="000000"/>
          <w:sz w:val="24"/>
          <w:szCs w:val="24"/>
        </w:rPr>
        <w:t>wsparcia</w:t>
      </w:r>
      <w:r w:rsidRPr="003E4C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60417" w:rsidRPr="003E4CC5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3E4C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8F40AF" w14:textId="72FAE95F" w:rsidR="00FA3116" w:rsidRPr="003E4CC5" w:rsidRDefault="00F41AE3" w:rsidP="00FA3116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sz w:val="24"/>
          <w:szCs w:val="24"/>
        </w:rPr>
        <w:t xml:space="preserve">Zadanie 1.  </w:t>
      </w:r>
      <w:r w:rsidR="003E4CC5"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Organizacja doradztwa personalnego dla uczestników projektu</w:t>
      </w:r>
    </w:p>
    <w:p w14:paraId="634728A1" w14:textId="373FB50F" w:rsidR="00B214CC" w:rsidRPr="003E4CC5" w:rsidRDefault="00F41AE3" w:rsidP="004D2E27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sz w:val="24"/>
          <w:szCs w:val="24"/>
        </w:rPr>
        <w:t xml:space="preserve">Zadanie 2. </w:t>
      </w:r>
      <w:r w:rsidR="003E4CC5"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Organizacja zajęć pozwalających na rozwój umiejętności podstawowych w zakresie rozumienia i tworzenia informacji</w:t>
      </w:r>
    </w:p>
    <w:p w14:paraId="2C28A473" w14:textId="5338455D" w:rsidR="00B214CC" w:rsidRPr="003E4CC5" w:rsidRDefault="00B214CC" w:rsidP="00B214C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Zadanie 3. </w:t>
      </w:r>
      <w:r w:rsidR="003E4CC5"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Organizacja zajęć pozwalających na rozwój umiejętności podstawowych w zakresie rozwijania i wykorzystania myślenia matematycznego</w:t>
      </w:r>
    </w:p>
    <w:p w14:paraId="3222B989" w14:textId="4628B4F6" w:rsidR="00FA3116" w:rsidRPr="003E4CC5" w:rsidRDefault="00F41AE3" w:rsidP="00FA3116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sz w:val="24"/>
          <w:szCs w:val="24"/>
        </w:rPr>
        <w:t xml:space="preserve">Zadanie 4. </w:t>
      </w:r>
      <w:r w:rsidR="003E4CC5"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Organizacja zajęć pozwalający na rozwój umiejętności podstawowych w zakresie korzystania z technologii cyfrowych</w:t>
      </w:r>
    </w:p>
    <w:p w14:paraId="09389557" w14:textId="433CF673" w:rsidR="003E4CC5" w:rsidRPr="003E4CC5" w:rsidRDefault="003E4CC5" w:rsidP="003E4CC5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sz w:val="24"/>
          <w:szCs w:val="24"/>
        </w:rPr>
        <w:t xml:space="preserve">Zadanie </w:t>
      </w:r>
      <w:r w:rsidRPr="003E4CC5">
        <w:rPr>
          <w:rFonts w:ascii="Times New Roman" w:hAnsi="Times New Roman" w:cs="Times New Roman"/>
          <w:sz w:val="24"/>
          <w:szCs w:val="24"/>
        </w:rPr>
        <w:t>5</w:t>
      </w:r>
      <w:r w:rsidRPr="003E4CC5">
        <w:rPr>
          <w:rFonts w:ascii="Times New Roman" w:hAnsi="Times New Roman" w:cs="Times New Roman"/>
          <w:sz w:val="24"/>
          <w:szCs w:val="24"/>
        </w:rPr>
        <w:t xml:space="preserve">. </w:t>
      </w:r>
      <w:r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Organizacja indywidualnego wsparcia psychologicznego w formie mentoringu i doradztwa dla uczestników projektu</w:t>
      </w:r>
    </w:p>
    <w:p w14:paraId="219FB1E9" w14:textId="43B419B6" w:rsidR="004205F1" w:rsidRDefault="004205F1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b/>
          <w:sz w:val="24"/>
          <w:szCs w:val="24"/>
        </w:rPr>
        <w:t>Projekt</w:t>
      </w:r>
      <w:r w:rsidRPr="003473C2">
        <w:rPr>
          <w:rFonts w:ascii="Times New Roman" w:hAnsi="Times New Roman" w:cs="Times New Roman"/>
          <w:sz w:val="24"/>
          <w:szCs w:val="24"/>
        </w:rPr>
        <w:t xml:space="preserve"> - projekt „</w:t>
      </w:r>
      <w:r w:rsidR="003E4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Równe szanse</w:t>
      </w:r>
      <w:r w:rsidRPr="003473C2">
        <w:rPr>
          <w:rFonts w:ascii="Times New Roman" w:hAnsi="Times New Roman" w:cs="Times New Roman"/>
          <w:color w:val="000000"/>
          <w:sz w:val="24"/>
          <w:szCs w:val="24"/>
        </w:rPr>
        <w:t xml:space="preserve">” realizowany zgodnie z umową </w:t>
      </w:r>
      <w:proofErr w:type="spellStart"/>
      <w:r w:rsidR="00B214CC" w:rsidRPr="003473C2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B214CC" w:rsidRPr="003473C2">
        <w:rPr>
          <w:rFonts w:ascii="Times New Roman" w:hAnsi="Times New Roman" w:cs="Times New Roman"/>
          <w:sz w:val="24"/>
          <w:szCs w:val="24"/>
        </w:rPr>
        <w:t xml:space="preserve"> </w:t>
      </w:r>
      <w:r w:rsidR="00B214CC" w:rsidRPr="00C41E0E">
        <w:rPr>
          <w:rFonts w:ascii="Times New Roman" w:hAnsi="Times New Roman" w:cs="Times New Roman"/>
          <w:sz w:val="24"/>
          <w:szCs w:val="24"/>
        </w:rPr>
        <w:t>FELU</w:t>
      </w:r>
      <w:r w:rsidR="00B214CC" w:rsidRPr="00BD280B">
        <w:rPr>
          <w:rFonts w:ascii="Times New Roman" w:hAnsi="Times New Roman" w:cs="Times New Roman"/>
          <w:sz w:val="24"/>
          <w:szCs w:val="24"/>
        </w:rPr>
        <w:t>.10.0</w:t>
      </w:r>
      <w:r w:rsidR="003E4CC5">
        <w:rPr>
          <w:rFonts w:ascii="Times New Roman" w:hAnsi="Times New Roman" w:cs="Times New Roman"/>
          <w:sz w:val="24"/>
          <w:szCs w:val="24"/>
        </w:rPr>
        <w:t>6</w:t>
      </w:r>
      <w:r w:rsidR="00B214CC" w:rsidRPr="00BD280B">
        <w:rPr>
          <w:rFonts w:ascii="Times New Roman" w:hAnsi="Times New Roman" w:cs="Times New Roman"/>
          <w:sz w:val="24"/>
          <w:szCs w:val="24"/>
        </w:rPr>
        <w:t>-IZ.00-0</w:t>
      </w:r>
      <w:r w:rsidR="00B214CC">
        <w:rPr>
          <w:rFonts w:ascii="Times New Roman" w:hAnsi="Times New Roman" w:cs="Times New Roman"/>
          <w:sz w:val="24"/>
          <w:szCs w:val="24"/>
        </w:rPr>
        <w:t>0</w:t>
      </w:r>
      <w:r w:rsidR="003E4CC5">
        <w:rPr>
          <w:rFonts w:ascii="Times New Roman" w:hAnsi="Times New Roman" w:cs="Times New Roman"/>
          <w:sz w:val="24"/>
          <w:szCs w:val="24"/>
        </w:rPr>
        <w:t>60</w:t>
      </w:r>
      <w:r w:rsidR="00B214CC" w:rsidRPr="00BD280B">
        <w:rPr>
          <w:rFonts w:ascii="Times New Roman" w:hAnsi="Times New Roman" w:cs="Times New Roman"/>
          <w:sz w:val="24"/>
          <w:szCs w:val="24"/>
        </w:rPr>
        <w:t>/23</w:t>
      </w:r>
      <w:r w:rsidR="00B214CC" w:rsidRPr="003473C2">
        <w:rPr>
          <w:rFonts w:ascii="Times New Roman" w:hAnsi="Times New Roman" w:cs="Times New Roman"/>
          <w:sz w:val="24"/>
          <w:szCs w:val="24"/>
        </w:rPr>
        <w:t xml:space="preserve"> zawartej w dniu </w:t>
      </w:r>
      <w:r w:rsidR="003E4CC5">
        <w:rPr>
          <w:rFonts w:ascii="Times New Roman" w:hAnsi="Times New Roman" w:cs="Times New Roman"/>
          <w:sz w:val="24"/>
          <w:szCs w:val="24"/>
        </w:rPr>
        <w:t>30</w:t>
      </w:r>
      <w:r w:rsidR="00B214CC">
        <w:rPr>
          <w:rFonts w:ascii="Times New Roman" w:hAnsi="Times New Roman" w:cs="Times New Roman"/>
          <w:sz w:val="24"/>
          <w:szCs w:val="24"/>
        </w:rPr>
        <w:t>.10.2023</w:t>
      </w:r>
      <w:r w:rsidR="00B214CC" w:rsidRPr="003473C2">
        <w:rPr>
          <w:rFonts w:ascii="Times New Roman" w:hAnsi="Times New Roman" w:cs="Times New Roman"/>
          <w:sz w:val="24"/>
          <w:szCs w:val="24"/>
        </w:rPr>
        <w:t xml:space="preserve"> z Województwem Lubelskim</w:t>
      </w:r>
      <w:r w:rsidR="00B214CC" w:rsidRPr="003473C2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>– pełniący</w:t>
      </w:r>
      <w:r w:rsidR="003473C2">
        <w:rPr>
          <w:rFonts w:ascii="Times New Roman" w:hAnsi="Times New Roman" w:cs="Times New Roman"/>
          <w:sz w:val="24"/>
          <w:szCs w:val="24"/>
        </w:rPr>
        <w:t>m rolę Instytucji Zarządzającej;</w:t>
      </w:r>
    </w:p>
    <w:p w14:paraId="0678ECEC" w14:textId="3237C190" w:rsidR="004205F1" w:rsidRDefault="004205F1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b/>
          <w:sz w:val="24"/>
          <w:szCs w:val="24"/>
        </w:rPr>
        <w:t>Realizator Projektu/Wnioskodawca</w:t>
      </w:r>
      <w:r w:rsidRPr="003473C2">
        <w:rPr>
          <w:rFonts w:ascii="Times New Roman" w:hAnsi="Times New Roman" w:cs="Times New Roman"/>
          <w:sz w:val="24"/>
          <w:szCs w:val="24"/>
        </w:rPr>
        <w:t xml:space="preserve">– </w:t>
      </w:r>
      <w:r w:rsidR="00B214CC">
        <w:rPr>
          <w:rFonts w:ascii="Times New Roman" w:hAnsi="Times New Roman" w:cs="Times New Roman"/>
          <w:sz w:val="24"/>
          <w:szCs w:val="24"/>
        </w:rPr>
        <w:t>NGJ spółka z ograniczoną odpowiedzialnością</w:t>
      </w:r>
      <w:r w:rsidRPr="003473C2">
        <w:rPr>
          <w:rFonts w:ascii="Times New Roman" w:hAnsi="Times New Roman" w:cs="Times New Roman"/>
          <w:sz w:val="24"/>
          <w:szCs w:val="24"/>
        </w:rPr>
        <w:t>;</w:t>
      </w:r>
    </w:p>
    <w:p w14:paraId="6825D2D4" w14:textId="21AC0658" w:rsidR="004205F1" w:rsidRPr="003473C2" w:rsidRDefault="004205F1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Regulamin</w:t>
      </w:r>
      <w:r w:rsidRPr="003473C2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="00FA14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 xml:space="preserve">regulamin rekrutacji do projektu </w:t>
      </w:r>
      <w:r w:rsidRPr="003473C2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3E4C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Równe szanse</w:t>
      </w:r>
      <w:r w:rsidRPr="003473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” </w:t>
      </w:r>
      <w:r w:rsidRPr="003473C2">
        <w:rPr>
          <w:rFonts w:ascii="Times New Roman" w:hAnsi="Times New Roman" w:cs="Times New Roman"/>
          <w:bCs/>
          <w:color w:val="000000"/>
          <w:sz w:val="24"/>
          <w:szCs w:val="24"/>
        </w:rPr>
        <w:t>współfinansowany ze środków Europejskiego Funduszu Społecznego w ramach</w:t>
      </w:r>
      <w:r w:rsidR="000F558A" w:rsidRPr="000F558A">
        <w:t xml:space="preserve"> </w:t>
      </w:r>
      <w:r w:rsidR="000F558A" w:rsidRPr="000F558A">
        <w:rPr>
          <w:rFonts w:ascii="Times New Roman" w:hAnsi="Times New Roman" w:cs="Times New Roman"/>
          <w:bCs/>
          <w:color w:val="000000"/>
          <w:sz w:val="24"/>
          <w:szCs w:val="24"/>
        </w:rPr>
        <w:t>Fundusze Europejskie dla Lubelskiego 2021-</w:t>
      </w:r>
      <w:proofErr w:type="gramStart"/>
      <w:r w:rsidR="000F558A" w:rsidRPr="000F558A">
        <w:rPr>
          <w:rFonts w:ascii="Times New Roman" w:hAnsi="Times New Roman" w:cs="Times New Roman"/>
          <w:bCs/>
          <w:color w:val="000000"/>
          <w:sz w:val="24"/>
          <w:szCs w:val="24"/>
        </w:rPr>
        <w:t>2027 ,</w:t>
      </w:r>
      <w:proofErr w:type="gramEnd"/>
      <w:r w:rsidR="000F558A" w:rsidRPr="000F5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Priorytetu X Lepsza edukacja, Działania 10.</w:t>
      </w:r>
      <w:r w:rsidR="003E4CC5"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="000F558A" w:rsidRPr="000F558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E4CC5">
        <w:rPr>
          <w:rFonts w:ascii="Times New Roman" w:hAnsi="Times New Roman" w:cs="Times New Roman"/>
          <w:bCs/>
          <w:color w:val="000000"/>
          <w:sz w:val="24"/>
          <w:szCs w:val="24"/>
        </w:rPr>
        <w:t>Uczenie się osób dorosłych</w:t>
      </w:r>
    </w:p>
    <w:p w14:paraId="7063BD12" w14:textId="0DE072AB" w:rsidR="000F558A" w:rsidRPr="007977E7" w:rsidRDefault="004205F1" w:rsidP="000F558A">
      <w:pPr>
        <w:pStyle w:val="Akapitzlist"/>
        <w:numPr>
          <w:ilvl w:val="0"/>
          <w:numId w:val="22"/>
        </w:numPr>
        <w:suppressAutoHyphens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b/>
          <w:sz w:val="24"/>
          <w:szCs w:val="24"/>
        </w:rPr>
        <w:t>Strona internetowa projektu:</w:t>
      </w:r>
      <w:r w:rsidR="000B4478" w:rsidRPr="007977E7">
        <w:rPr>
          <w:rFonts w:ascii="Times New Roman" w:hAnsi="Times New Roman" w:cs="Times New Roman"/>
          <w:sz w:val="24"/>
          <w:szCs w:val="24"/>
        </w:rPr>
        <w:t xml:space="preserve"> </w:t>
      </w:r>
      <w:r w:rsidR="007977E7" w:rsidRPr="007977E7">
        <w:rPr>
          <w:rFonts w:ascii="Times New Roman" w:hAnsi="Times New Roman" w:cs="Times New Roman"/>
          <w:sz w:val="24"/>
          <w:szCs w:val="24"/>
        </w:rPr>
        <w:t>www.ngj-fundusze.pl/</w:t>
      </w:r>
      <w:r w:rsidR="003E4CC5">
        <w:rPr>
          <w:rFonts w:ascii="Times New Roman" w:hAnsi="Times New Roman" w:cs="Times New Roman"/>
          <w:sz w:val="24"/>
          <w:szCs w:val="24"/>
        </w:rPr>
        <w:t>rowneszanse</w:t>
      </w:r>
    </w:p>
    <w:p w14:paraId="0A19ECDE" w14:textId="59F6E95F" w:rsidR="004205F1" w:rsidRPr="007977E7" w:rsidRDefault="004205F1" w:rsidP="00F41AE3">
      <w:pPr>
        <w:pStyle w:val="Akapitzlist"/>
        <w:numPr>
          <w:ilvl w:val="0"/>
          <w:numId w:val="22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b/>
          <w:sz w:val="24"/>
          <w:szCs w:val="24"/>
        </w:rPr>
        <w:t>UP –</w:t>
      </w:r>
      <w:r w:rsidRPr="007977E7">
        <w:rPr>
          <w:rFonts w:ascii="Times New Roman" w:hAnsi="Times New Roman" w:cs="Times New Roman"/>
          <w:sz w:val="24"/>
          <w:szCs w:val="24"/>
        </w:rPr>
        <w:t xml:space="preserve"> uczestnik projektu;</w:t>
      </w:r>
    </w:p>
    <w:p w14:paraId="1FA0AA89" w14:textId="207C815D" w:rsidR="004205F1" w:rsidRPr="007977E7" w:rsidRDefault="00F41AE3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205F1" w:rsidRPr="007977E7">
        <w:rPr>
          <w:rFonts w:ascii="Times New Roman" w:hAnsi="Times New Roman" w:cs="Times New Roman"/>
          <w:b/>
          <w:sz w:val="24"/>
          <w:szCs w:val="24"/>
        </w:rPr>
        <w:t>M –</w:t>
      </w:r>
      <w:r w:rsidR="004205F1" w:rsidRPr="007977E7">
        <w:rPr>
          <w:rFonts w:ascii="Times New Roman" w:hAnsi="Times New Roman" w:cs="Times New Roman"/>
          <w:sz w:val="24"/>
          <w:szCs w:val="24"/>
        </w:rPr>
        <w:t xml:space="preserve"> mężczyźni;</w:t>
      </w:r>
    </w:p>
    <w:p w14:paraId="71BB11D9" w14:textId="7E52DEC9" w:rsidR="004205F1" w:rsidRPr="007977E7" w:rsidRDefault="00F41AE3" w:rsidP="00F478EC">
      <w:pPr>
        <w:pStyle w:val="Akapitzlist"/>
        <w:numPr>
          <w:ilvl w:val="0"/>
          <w:numId w:val="2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7E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205F1" w:rsidRPr="007977E7">
        <w:rPr>
          <w:rFonts w:ascii="Times New Roman" w:hAnsi="Times New Roman" w:cs="Times New Roman"/>
          <w:b/>
          <w:sz w:val="24"/>
          <w:szCs w:val="24"/>
        </w:rPr>
        <w:t>K –</w:t>
      </w:r>
      <w:r w:rsidR="004205F1" w:rsidRPr="007977E7">
        <w:rPr>
          <w:rFonts w:ascii="Times New Roman" w:hAnsi="Times New Roman" w:cs="Times New Roman"/>
          <w:sz w:val="24"/>
          <w:szCs w:val="24"/>
        </w:rPr>
        <w:t xml:space="preserve"> kobiety;</w:t>
      </w:r>
    </w:p>
    <w:p w14:paraId="03302914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A49F62" w14:textId="77777777" w:rsidR="004205F1" w:rsidRPr="003473C2" w:rsidRDefault="004205F1" w:rsidP="00902D5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6B835881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Założenia projektu</w:t>
      </w:r>
    </w:p>
    <w:p w14:paraId="693C92CD" w14:textId="67B56158" w:rsidR="007977E7" w:rsidRPr="003E4CC5" w:rsidRDefault="003E4CC5" w:rsidP="007977E7">
      <w:pPr>
        <w:pStyle w:val="Akapitzlist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Głównym celem realizowanego projektu jest podniesienie umiejętności podstawowych w zakresie rozumienia i tworzenia informacji, rozwijania i wykorzystania myślenia matematycznego oraz korzystania z technologii cyfrowych u co najmniej 95% z grupy 72 osób dorosłych (52K i 20M) tj. 69 os. (50K i 19M) z terenu woj. lubelskiego, powiatu radzyńskiego i parczewskiego w okresie do 31.12.2024 r</w:t>
      </w:r>
    </w:p>
    <w:p w14:paraId="05859CE7" w14:textId="77777777" w:rsidR="003E4CC5" w:rsidRPr="003E4CC5" w:rsidRDefault="003E4CC5" w:rsidP="003E4CC5">
      <w:pPr>
        <w:pStyle w:val="Akapitzlist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Grupę docelowa stanowi 72 osób dorosłych, tj. powyżej 18 roku życia (52 k + 20 mężczyzn) z terenu województwa lubelskiego, powiatu radzyńskiego i parczewskiego, gmin: Kąkolewnica i Siemień, które spełniają wszystkie poniższe warunki: </w:t>
      </w:r>
    </w:p>
    <w:p w14:paraId="3940D1A6" w14:textId="77777777" w:rsidR="003E4CC5" w:rsidRPr="003E4CC5" w:rsidRDefault="003E4CC5" w:rsidP="003E4CC5">
      <w:pPr>
        <w:pStyle w:val="Akapitzlist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pracują, zamieszkują lub przebywają na terenie woj. lubelskiego w rozumieniu przepisów Kodeksu Cywilnego, </w:t>
      </w:r>
    </w:p>
    <w:p w14:paraId="71B3AAF7" w14:textId="77777777" w:rsidR="003E4CC5" w:rsidRPr="003E4CC5" w:rsidRDefault="003E4CC5" w:rsidP="003E4CC5">
      <w:pPr>
        <w:pStyle w:val="Akapitzlist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posiadają umiejętności podstawowe (rozumienie i tworzenie informacji, rozumowanie matematyczne, umiejętności cyfrowe), odpowiadające poziomowi nie wyższemu niż 3. poziom Polskiej Ramy Kwalifikacji bez względu na wykształcenie oraz status zatrudnienia; </w:t>
      </w:r>
    </w:p>
    <w:p w14:paraId="6775FF9D" w14:textId="77777777" w:rsidR="003E4CC5" w:rsidRPr="003E4CC5" w:rsidRDefault="003E4CC5" w:rsidP="003E4CC5">
      <w:pPr>
        <w:pStyle w:val="Akapitzlist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zgłaszają z własnej inicjatywy chęć podnoszenia, uzupełnienia umiejętności, kompetencji. </w:t>
      </w:r>
    </w:p>
    <w:p w14:paraId="404AB72A" w14:textId="1F7CD82C" w:rsidR="003E4CC5" w:rsidRDefault="003E4CC5" w:rsidP="003E4CC5">
      <w:pPr>
        <w:suppressAutoHyphens/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</w:pPr>
      <w:r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50 osób (30 k + 20 m) to os. starsze, a 22 (K) to os</w:t>
      </w:r>
      <w:r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oby</w:t>
      </w:r>
      <w:r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 uciekające przed skutkami konfliktu zbrojnego z terenu Ukrainy i przebywające obecnie w województwie lubelskim, przybyłe legalnie na terytorium Rzeczypospolitej Polskiej od 24 lutego 2022</w:t>
      </w:r>
      <w:r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.</w:t>
      </w:r>
    </w:p>
    <w:p w14:paraId="70ED0D4B" w14:textId="2CB44DA9" w:rsidR="00315147" w:rsidRDefault="00315147" w:rsidP="003E4CC5">
      <w:pPr>
        <w:pStyle w:val="Akapitzlist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projektu realizowane będ</w:t>
      </w:r>
      <w:r w:rsidR="003E4CC5">
        <w:rPr>
          <w:rFonts w:ascii="Times New Roman" w:hAnsi="Times New Roman" w:cs="Times New Roman"/>
          <w:sz w:val="24"/>
          <w:szCs w:val="24"/>
        </w:rPr>
        <w:t>zie</w:t>
      </w:r>
      <w:r>
        <w:rPr>
          <w:rFonts w:ascii="Times New Roman" w:hAnsi="Times New Roman" w:cs="Times New Roman"/>
          <w:sz w:val="24"/>
          <w:szCs w:val="24"/>
        </w:rPr>
        <w:t xml:space="preserve"> następujące wsparci</w:t>
      </w:r>
      <w:r w:rsidR="003E4CC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E4D374A" w14:textId="77777777" w:rsidR="003E4CC5" w:rsidRPr="003E4CC5" w:rsidRDefault="003E4CC5" w:rsidP="003E4CC5">
      <w:pPr>
        <w:pStyle w:val="Akapitzlist"/>
        <w:numPr>
          <w:ilvl w:val="1"/>
          <w:numId w:val="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sz w:val="24"/>
          <w:szCs w:val="24"/>
        </w:rPr>
        <w:t xml:space="preserve">Zadanie 1.  </w:t>
      </w:r>
      <w:r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Organizacja doradztwa personalnego dla uczestników projektu</w:t>
      </w:r>
    </w:p>
    <w:p w14:paraId="434EC3B6" w14:textId="77777777" w:rsidR="003E4CC5" w:rsidRPr="003E4CC5" w:rsidRDefault="003E4CC5" w:rsidP="003E4CC5">
      <w:pPr>
        <w:pStyle w:val="Akapitzlist"/>
        <w:numPr>
          <w:ilvl w:val="1"/>
          <w:numId w:val="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sz w:val="24"/>
          <w:szCs w:val="24"/>
        </w:rPr>
        <w:t xml:space="preserve">Zadanie 2. </w:t>
      </w:r>
      <w:r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Organizacja zajęć pozwalających na rozwój umiejętności podstawowych w zakresie rozumienia i tworzenia informacji</w:t>
      </w:r>
    </w:p>
    <w:p w14:paraId="3FB6EEF0" w14:textId="77777777" w:rsidR="003E4CC5" w:rsidRPr="003E4CC5" w:rsidRDefault="003E4CC5" w:rsidP="003E4CC5">
      <w:pPr>
        <w:pStyle w:val="Akapitzlist"/>
        <w:numPr>
          <w:ilvl w:val="1"/>
          <w:numId w:val="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Zadanie 3. Organizacja zajęć pozwalających na rozwój umiejętności podstawowych w zakresie rozwijania i wykorzystania myślenia matematycznego</w:t>
      </w:r>
    </w:p>
    <w:p w14:paraId="67F95483" w14:textId="77777777" w:rsidR="003E4CC5" w:rsidRPr="003E4CC5" w:rsidRDefault="003E4CC5" w:rsidP="003E4CC5">
      <w:pPr>
        <w:pStyle w:val="Akapitzlist"/>
        <w:numPr>
          <w:ilvl w:val="1"/>
          <w:numId w:val="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sz w:val="24"/>
          <w:szCs w:val="24"/>
        </w:rPr>
        <w:t xml:space="preserve">Zadanie 4. </w:t>
      </w:r>
      <w:r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Organizacja zajęć pozwalający na rozwój umiejętności podstawowych w zakresie korzystania z technologii cyfrowych</w:t>
      </w:r>
    </w:p>
    <w:p w14:paraId="632C11EF" w14:textId="77777777" w:rsidR="003E4CC5" w:rsidRPr="003E4CC5" w:rsidRDefault="003E4CC5" w:rsidP="003E4CC5">
      <w:pPr>
        <w:pStyle w:val="Akapitzlist"/>
        <w:numPr>
          <w:ilvl w:val="1"/>
          <w:numId w:val="2"/>
        </w:numPr>
        <w:tabs>
          <w:tab w:val="left" w:pos="540"/>
          <w:tab w:val="left" w:pos="1440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CC5">
        <w:rPr>
          <w:rFonts w:ascii="Times New Roman" w:hAnsi="Times New Roman" w:cs="Times New Roman"/>
          <w:sz w:val="24"/>
          <w:szCs w:val="24"/>
        </w:rPr>
        <w:t xml:space="preserve">Zadanie 5. </w:t>
      </w:r>
      <w:r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Organizacja indywidualnego wsparcia psychologicznego w formie mentoringu i doradztwa dla uczestników projektu</w:t>
      </w:r>
    </w:p>
    <w:p w14:paraId="28A91AD1" w14:textId="3ED0B18A" w:rsidR="004205F1" w:rsidRPr="003473C2" w:rsidRDefault="004205F1" w:rsidP="00D432EA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76870F" w14:textId="77777777" w:rsidR="004205F1" w:rsidRPr="003473C2" w:rsidRDefault="004205F1" w:rsidP="00631047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14:paraId="30284110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Rekrutacja uczestników Projektu</w:t>
      </w:r>
    </w:p>
    <w:p w14:paraId="1354CAF9" w14:textId="5E9B06CB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Rekrutacja prowadzona będzie wśród uczestników projektu opisanych</w:t>
      </w:r>
      <w:r w:rsidR="00D432EA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>w</w:t>
      </w:r>
      <w:r w:rsidR="00D432EA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>§ 3 zgłaszających chęć uczestnictwa w Projekcie i spełniających kryteria rekrutacji określone w § 5.</w:t>
      </w:r>
    </w:p>
    <w:p w14:paraId="36FB62DD" w14:textId="4A27A7AC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Rekrutację prowadzić będzie w </w:t>
      </w:r>
      <w:r w:rsidR="007977E7">
        <w:rPr>
          <w:rFonts w:ascii="Times New Roman" w:hAnsi="Times New Roman" w:cs="Times New Roman"/>
          <w:sz w:val="24"/>
          <w:szCs w:val="24"/>
        </w:rPr>
        <w:t>biurze projektu</w:t>
      </w:r>
    </w:p>
    <w:p w14:paraId="650C78CC" w14:textId="77777777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Regulamin Komisji rekrutacyjnej stanowi zał. nr </w:t>
      </w:r>
      <w:r w:rsidR="00A34031">
        <w:rPr>
          <w:rFonts w:ascii="Times New Roman" w:hAnsi="Times New Roman" w:cs="Times New Roman"/>
          <w:sz w:val="24"/>
          <w:szCs w:val="24"/>
        </w:rPr>
        <w:t>4</w:t>
      </w:r>
      <w:r w:rsidRPr="003473C2">
        <w:rPr>
          <w:rFonts w:ascii="Times New Roman" w:hAnsi="Times New Roman" w:cs="Times New Roman"/>
          <w:sz w:val="24"/>
          <w:szCs w:val="24"/>
        </w:rPr>
        <w:t xml:space="preserve"> do niniejszego Regulaminu.</w:t>
      </w:r>
    </w:p>
    <w:p w14:paraId="2A831303" w14:textId="62868888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lastRenderedPageBreak/>
        <w:t xml:space="preserve">Rekrutacja prowadzona będzie przez Komisję rekrutacyjną w składzie: </w:t>
      </w:r>
      <w:r w:rsidR="00DD0DC2">
        <w:rPr>
          <w:rFonts w:ascii="Times New Roman" w:hAnsi="Times New Roman" w:cs="Times New Roman"/>
          <w:sz w:val="24"/>
          <w:szCs w:val="24"/>
        </w:rPr>
        <w:t xml:space="preserve">Koordynator, </w:t>
      </w:r>
      <w:r w:rsidR="007977E7">
        <w:rPr>
          <w:rFonts w:ascii="Times New Roman" w:hAnsi="Times New Roman" w:cs="Times New Roman"/>
          <w:sz w:val="24"/>
          <w:szCs w:val="24"/>
        </w:rPr>
        <w:t xml:space="preserve">specjalista ds. naboru </w:t>
      </w:r>
      <w:r w:rsidRPr="003473C2">
        <w:rPr>
          <w:rFonts w:ascii="Times New Roman" w:hAnsi="Times New Roman" w:cs="Times New Roman"/>
          <w:sz w:val="24"/>
          <w:szCs w:val="24"/>
        </w:rPr>
        <w:t xml:space="preserve">na podstawie dokumentów rekrutacyjnych i </w:t>
      </w:r>
      <w:r w:rsidR="004E7221">
        <w:rPr>
          <w:rFonts w:ascii="Times New Roman" w:hAnsi="Times New Roman" w:cs="Times New Roman"/>
          <w:sz w:val="24"/>
          <w:szCs w:val="24"/>
        </w:rPr>
        <w:t>dokumentów dodatkowych (orzeczenia, zaświadczenia, opinie itp.)</w:t>
      </w:r>
      <w:r w:rsidRPr="003473C2">
        <w:rPr>
          <w:rFonts w:ascii="Times New Roman" w:hAnsi="Times New Roman" w:cs="Times New Roman"/>
          <w:sz w:val="24"/>
          <w:szCs w:val="24"/>
        </w:rPr>
        <w:t xml:space="preserve"> z poszanowaniem zasady równości szans kobiet i mężczyzn</w:t>
      </w:r>
      <w:r w:rsidR="00C078AB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>oraz z zasadą równości szans i niedyskryminacji, w tym dostępności</w:t>
      </w:r>
      <w:r w:rsidR="00C078AB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>dla osób</w:t>
      </w:r>
      <w:r w:rsidR="00C078AB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 xml:space="preserve">z </w:t>
      </w:r>
      <w:r w:rsidR="00F15D96" w:rsidRPr="003473C2">
        <w:rPr>
          <w:rFonts w:ascii="Times New Roman" w:hAnsi="Times New Roman" w:cs="Times New Roman"/>
          <w:sz w:val="24"/>
          <w:szCs w:val="24"/>
        </w:rPr>
        <w:t>niepełnosprawnościami</w:t>
      </w:r>
      <w:r w:rsidRPr="003473C2">
        <w:rPr>
          <w:rFonts w:ascii="Times New Roman" w:hAnsi="Times New Roman" w:cs="Times New Roman"/>
          <w:sz w:val="24"/>
          <w:szCs w:val="24"/>
        </w:rPr>
        <w:t>.</w:t>
      </w:r>
    </w:p>
    <w:p w14:paraId="017D18F5" w14:textId="062998F2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W </w:t>
      </w:r>
      <w:r w:rsidR="00132D3B">
        <w:rPr>
          <w:rFonts w:ascii="Times New Roman" w:hAnsi="Times New Roman" w:cs="Times New Roman"/>
          <w:sz w:val="24"/>
          <w:szCs w:val="24"/>
        </w:rPr>
        <w:t xml:space="preserve">każdej </w:t>
      </w:r>
      <w:r w:rsidR="007977E7">
        <w:rPr>
          <w:rFonts w:ascii="Times New Roman" w:hAnsi="Times New Roman" w:cs="Times New Roman"/>
          <w:sz w:val="24"/>
          <w:szCs w:val="24"/>
        </w:rPr>
        <w:t>gminie</w:t>
      </w:r>
      <w:r w:rsidRPr="003473C2">
        <w:rPr>
          <w:rFonts w:ascii="Times New Roman" w:hAnsi="Times New Roman" w:cs="Times New Roman"/>
          <w:sz w:val="24"/>
          <w:szCs w:val="24"/>
        </w:rPr>
        <w:t xml:space="preserve"> przeprowadzona zostanie kampania informacyjno-promocyjna. </w:t>
      </w:r>
    </w:p>
    <w:p w14:paraId="373331B1" w14:textId="30EC3523" w:rsidR="004205F1" w:rsidRPr="003E4CC5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Informacja o </w:t>
      </w:r>
      <w:r w:rsidRPr="003E4CC5">
        <w:rPr>
          <w:rFonts w:ascii="Times New Roman" w:hAnsi="Times New Roman" w:cs="Times New Roman"/>
          <w:sz w:val="24"/>
          <w:szCs w:val="24"/>
        </w:rPr>
        <w:t>rekrutacji będzie upowszechniona w</w:t>
      </w:r>
      <w:r w:rsidR="003E4CC5"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 biurze projektu, w urzędach gmin, klubach seniora, świetlicach wiejskich, Centrach Kultury, OPS-ach</w:t>
      </w:r>
      <w:r w:rsidRPr="003E4CC5">
        <w:rPr>
          <w:rFonts w:ascii="Times New Roman" w:hAnsi="Times New Roman" w:cs="Times New Roman"/>
          <w:sz w:val="24"/>
          <w:szCs w:val="24"/>
        </w:rPr>
        <w:t xml:space="preserve"> </w:t>
      </w:r>
      <w:r w:rsidR="001921E8" w:rsidRPr="003E4CC5">
        <w:rPr>
          <w:rFonts w:ascii="Times New Roman" w:hAnsi="Times New Roman" w:cs="Times New Roman"/>
          <w:sz w:val="24"/>
          <w:szCs w:val="24"/>
        </w:rPr>
        <w:t>i na stronie internetowej projektu.</w:t>
      </w:r>
    </w:p>
    <w:p w14:paraId="4206201B" w14:textId="01CFBBAC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Rekrutacja uczestników odbywać się będzie zgodnie z harmonogramem projektu</w:t>
      </w:r>
      <w:r w:rsidR="001921E8">
        <w:rPr>
          <w:rFonts w:ascii="Times New Roman" w:hAnsi="Times New Roman" w:cs="Times New Roman"/>
          <w:sz w:val="24"/>
          <w:szCs w:val="24"/>
        </w:rPr>
        <w:t xml:space="preserve"> do momentu zrekrutowania wszystkich uczestników</w:t>
      </w:r>
      <w:r w:rsidRPr="003473C2">
        <w:rPr>
          <w:rFonts w:ascii="Times New Roman" w:hAnsi="Times New Roman" w:cs="Times New Roman"/>
          <w:sz w:val="24"/>
          <w:szCs w:val="24"/>
        </w:rPr>
        <w:t>.</w:t>
      </w:r>
    </w:p>
    <w:p w14:paraId="000A71B9" w14:textId="77777777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Wymagane dokumenty rekrutacyjne dla uczestników wszystkich form wsparcia to:</w:t>
      </w:r>
    </w:p>
    <w:p w14:paraId="2BB96561" w14:textId="18297830" w:rsidR="004205F1" w:rsidRPr="003473C2" w:rsidRDefault="004205F1" w:rsidP="00F478EC">
      <w:pPr>
        <w:pStyle w:val="Akapitzlist"/>
        <w:numPr>
          <w:ilvl w:val="0"/>
          <w:numId w:val="8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formularz </w:t>
      </w:r>
      <w:r w:rsidR="0099173A">
        <w:rPr>
          <w:rFonts w:ascii="Times New Roman" w:hAnsi="Times New Roman" w:cs="Times New Roman"/>
          <w:sz w:val="24"/>
          <w:szCs w:val="24"/>
        </w:rPr>
        <w:t>zgłoszeniowy</w:t>
      </w:r>
    </w:p>
    <w:p w14:paraId="1B5C9589" w14:textId="77777777" w:rsidR="004205F1" w:rsidRPr="003473C2" w:rsidRDefault="004205F1" w:rsidP="00F478EC">
      <w:pPr>
        <w:pStyle w:val="Akapitzlist"/>
        <w:numPr>
          <w:ilvl w:val="0"/>
          <w:numId w:val="8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oświadczenie o spełnianiu kryteriów formalnych</w:t>
      </w:r>
    </w:p>
    <w:p w14:paraId="798BCA11" w14:textId="04AE427E" w:rsidR="004205F1" w:rsidRPr="003473C2" w:rsidRDefault="004205F1" w:rsidP="00F478EC">
      <w:pPr>
        <w:pStyle w:val="Akapitzlist"/>
        <w:numPr>
          <w:ilvl w:val="0"/>
          <w:numId w:val="8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oświadczenie uczestnika projektu</w:t>
      </w:r>
    </w:p>
    <w:p w14:paraId="147E92D1" w14:textId="417D998E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Dokumenty rekrutacyjne dostępne są: na stron</w:t>
      </w:r>
      <w:r w:rsidR="001921E8">
        <w:rPr>
          <w:rFonts w:ascii="Times New Roman" w:hAnsi="Times New Roman" w:cs="Times New Roman"/>
          <w:sz w:val="24"/>
          <w:szCs w:val="24"/>
        </w:rPr>
        <w:t xml:space="preserve">ie </w:t>
      </w:r>
      <w:r w:rsidRPr="003473C2">
        <w:rPr>
          <w:rFonts w:ascii="Times New Roman" w:hAnsi="Times New Roman" w:cs="Times New Roman"/>
          <w:sz w:val="24"/>
          <w:szCs w:val="24"/>
        </w:rPr>
        <w:t>internetow</w:t>
      </w:r>
      <w:r w:rsidR="001921E8">
        <w:rPr>
          <w:rFonts w:ascii="Times New Roman" w:hAnsi="Times New Roman" w:cs="Times New Roman"/>
          <w:sz w:val="24"/>
          <w:szCs w:val="24"/>
        </w:rPr>
        <w:t>e</w:t>
      </w:r>
      <w:r w:rsidR="003E4CC5">
        <w:rPr>
          <w:rFonts w:ascii="Times New Roman" w:hAnsi="Times New Roman" w:cs="Times New Roman"/>
          <w:sz w:val="24"/>
          <w:szCs w:val="24"/>
        </w:rPr>
        <w:t>j</w:t>
      </w:r>
      <w:r w:rsidR="001921E8">
        <w:rPr>
          <w:rFonts w:ascii="Times New Roman" w:hAnsi="Times New Roman" w:cs="Times New Roman"/>
          <w:sz w:val="24"/>
          <w:szCs w:val="24"/>
        </w:rPr>
        <w:t xml:space="preserve"> projektu</w:t>
      </w:r>
      <w:r w:rsidR="003E4CC5">
        <w:rPr>
          <w:rFonts w:ascii="Times New Roman" w:hAnsi="Times New Roman" w:cs="Times New Roman"/>
          <w:sz w:val="24"/>
          <w:szCs w:val="24"/>
        </w:rPr>
        <w:t>, w biurze projektu</w:t>
      </w:r>
      <w:r w:rsidR="001921E8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 xml:space="preserve">oraz </w:t>
      </w:r>
      <w:r w:rsidR="003E4CC5" w:rsidRPr="003E4CC5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urzędach gmin, klubach seniora, świetlicach wiejskich, Centrach Kultury, OPS-ach</w:t>
      </w:r>
      <w:r w:rsidR="003E4CC5">
        <w:rPr>
          <w:rFonts w:ascii="Times New Roman" w:hAnsi="Times New Roman" w:cs="Times New Roman"/>
          <w:sz w:val="24"/>
          <w:szCs w:val="24"/>
        </w:rPr>
        <w:t>.</w:t>
      </w:r>
    </w:p>
    <w:p w14:paraId="56D31E50" w14:textId="63BC5A18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Składanie dokumentów prowadzone będzie w </w:t>
      </w:r>
      <w:r w:rsidR="003E4CC5">
        <w:rPr>
          <w:rFonts w:ascii="Times New Roman" w:hAnsi="Times New Roman" w:cs="Times New Roman"/>
          <w:sz w:val="24"/>
          <w:szCs w:val="24"/>
        </w:rPr>
        <w:t>biurze projektu</w:t>
      </w:r>
      <w:r w:rsidR="00FB14D4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 xml:space="preserve">przez </w:t>
      </w:r>
      <w:r w:rsidR="001921E8">
        <w:rPr>
          <w:rFonts w:ascii="Times New Roman" w:hAnsi="Times New Roman" w:cs="Times New Roman"/>
          <w:sz w:val="24"/>
          <w:szCs w:val="24"/>
        </w:rPr>
        <w:t>specjalistę ds. naboru.</w:t>
      </w:r>
    </w:p>
    <w:p w14:paraId="7C3ED15B" w14:textId="696926C1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Sporządzone zostaną listy uczestników oraz listy rezerwowe.</w:t>
      </w:r>
      <w:r w:rsidR="00D37830">
        <w:rPr>
          <w:rFonts w:ascii="Times New Roman" w:hAnsi="Times New Roman" w:cs="Times New Roman"/>
          <w:sz w:val="24"/>
          <w:szCs w:val="24"/>
        </w:rPr>
        <w:t xml:space="preserve"> O kolejności na liście będzie decydowała suma zdobytych punktów przyznanych w oparciu kryteria, w przypadku takiej samej liczby punktów decydująca będzie kolejność zgłoszeń.</w:t>
      </w:r>
      <w:r w:rsidRPr="003473C2">
        <w:rPr>
          <w:rFonts w:ascii="Times New Roman" w:hAnsi="Times New Roman" w:cs="Times New Roman"/>
          <w:sz w:val="24"/>
          <w:szCs w:val="24"/>
        </w:rPr>
        <w:t xml:space="preserve"> Listy będą zatwierdzane przez Komisj</w:t>
      </w:r>
      <w:r w:rsidR="003E4CC5">
        <w:rPr>
          <w:rFonts w:ascii="Times New Roman" w:hAnsi="Times New Roman" w:cs="Times New Roman"/>
          <w:sz w:val="24"/>
          <w:szCs w:val="24"/>
        </w:rPr>
        <w:t>ę</w:t>
      </w:r>
      <w:r w:rsidRPr="003473C2">
        <w:rPr>
          <w:rFonts w:ascii="Times New Roman" w:hAnsi="Times New Roman" w:cs="Times New Roman"/>
          <w:sz w:val="24"/>
          <w:szCs w:val="24"/>
        </w:rPr>
        <w:t xml:space="preserve"> rekrutacyjną.</w:t>
      </w:r>
    </w:p>
    <w:p w14:paraId="10F27849" w14:textId="020096F4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Wszystkie osoby, które złożą dokumenty rekrutacyjne zostaną powiadomione                        o wynikach rekrutacji przez </w:t>
      </w:r>
      <w:r w:rsidR="001921E8">
        <w:rPr>
          <w:rFonts w:ascii="Times New Roman" w:hAnsi="Times New Roman" w:cs="Times New Roman"/>
          <w:sz w:val="24"/>
          <w:szCs w:val="24"/>
        </w:rPr>
        <w:t>specjalistę ds. naboru.</w:t>
      </w:r>
    </w:p>
    <w:p w14:paraId="40FD5579" w14:textId="15A9CBEF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Osoby z list rezerwowych będą kwalifikowane do</w:t>
      </w:r>
      <w:r w:rsidR="003E4CC5">
        <w:rPr>
          <w:rFonts w:ascii="Times New Roman" w:hAnsi="Times New Roman" w:cs="Times New Roman"/>
          <w:sz w:val="24"/>
          <w:szCs w:val="24"/>
        </w:rPr>
        <w:t xml:space="preserve"> udziału</w:t>
      </w:r>
      <w:r w:rsidRPr="003473C2">
        <w:rPr>
          <w:rFonts w:ascii="Times New Roman" w:hAnsi="Times New Roman" w:cs="Times New Roman"/>
          <w:sz w:val="24"/>
          <w:szCs w:val="24"/>
        </w:rPr>
        <w:t xml:space="preserve"> w przypadku skreślenia z listy podstawowej uczestników projektu według kolejności umieszczenia na liście rezerwowej, jednak tylko </w:t>
      </w:r>
      <w:proofErr w:type="gramStart"/>
      <w:r w:rsidRPr="003473C2">
        <w:rPr>
          <w:rFonts w:ascii="Times New Roman" w:hAnsi="Times New Roman" w:cs="Times New Roman"/>
          <w:sz w:val="24"/>
          <w:szCs w:val="24"/>
        </w:rPr>
        <w:t>wówczas</w:t>
      </w:r>
      <w:proofErr w:type="gramEnd"/>
      <w:r w:rsidRPr="003473C2">
        <w:rPr>
          <w:rFonts w:ascii="Times New Roman" w:hAnsi="Times New Roman" w:cs="Times New Roman"/>
          <w:sz w:val="24"/>
          <w:szCs w:val="24"/>
        </w:rPr>
        <w:t xml:space="preserve"> jeśli dane wsparcie zostanie przerwane w takim momencie, gdy będzie możliwe osiągnięcie efektów przez kolejnego uczestnika. Decyzja o możliwościach osiągnięcia tych efektów będzie podejmowana przez Zespół projektowy.</w:t>
      </w:r>
    </w:p>
    <w:p w14:paraId="51C4CB56" w14:textId="77777777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Skreślenie z listy uczestników zajęć następuje w przypadku:</w:t>
      </w:r>
    </w:p>
    <w:p w14:paraId="05B98DEB" w14:textId="56CE2FE6" w:rsidR="004205F1" w:rsidRPr="003473C2" w:rsidRDefault="004205F1" w:rsidP="003473C2">
      <w:pPr>
        <w:tabs>
          <w:tab w:val="left" w:pos="993"/>
        </w:tabs>
        <w:autoSpaceDE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a) opuszczenia przez zakwalifikowanego uczestnika powyżej 20% zajęć,</w:t>
      </w:r>
    </w:p>
    <w:p w14:paraId="4733EC57" w14:textId="7441DDC3" w:rsidR="004205F1" w:rsidRPr="003473C2" w:rsidRDefault="004205F1" w:rsidP="00132D3B">
      <w:pPr>
        <w:autoSpaceDE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b) przerwania przez zakwalifikowanego uczestnika udziału w projekcie,</w:t>
      </w:r>
    </w:p>
    <w:p w14:paraId="2DFEA045" w14:textId="082DD829" w:rsidR="004205F1" w:rsidRPr="003473C2" w:rsidRDefault="00132D3B" w:rsidP="003473C2">
      <w:pPr>
        <w:autoSpaceDE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205F1" w:rsidRPr="003473C2">
        <w:rPr>
          <w:rFonts w:ascii="Times New Roman" w:hAnsi="Times New Roman" w:cs="Times New Roman"/>
          <w:sz w:val="24"/>
          <w:szCs w:val="24"/>
        </w:rPr>
        <w:t>) w przypadku innych losowych wydarzeń.</w:t>
      </w:r>
    </w:p>
    <w:p w14:paraId="1C5748AA" w14:textId="77064BA5" w:rsidR="004205F1" w:rsidRPr="003473C2" w:rsidRDefault="004205F1" w:rsidP="00F478EC">
      <w:pPr>
        <w:pStyle w:val="Akapitzlist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Komisja rekrutacyjna po</w:t>
      </w:r>
      <w:r w:rsidR="00FB14D4">
        <w:rPr>
          <w:rFonts w:ascii="Times New Roman" w:hAnsi="Times New Roman" w:cs="Times New Roman"/>
          <w:sz w:val="24"/>
          <w:szCs w:val="24"/>
        </w:rPr>
        <w:t xml:space="preserve"> </w:t>
      </w:r>
      <w:r w:rsidRPr="003473C2">
        <w:rPr>
          <w:rFonts w:ascii="Times New Roman" w:hAnsi="Times New Roman" w:cs="Times New Roman"/>
          <w:sz w:val="24"/>
          <w:szCs w:val="24"/>
        </w:rPr>
        <w:t>przeprowadzonej rekrutacji zobowiązana jest do sporządzenia Protokołu z rekrutacji.</w:t>
      </w:r>
    </w:p>
    <w:p w14:paraId="0FF4DB0F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8499D4" w14:textId="77777777" w:rsidR="004205F1" w:rsidRPr="003473C2" w:rsidRDefault="004205F1" w:rsidP="00B96655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23741A60" w14:textId="5D033D99" w:rsidR="00F350A1" w:rsidRDefault="00F350A1" w:rsidP="00F350A1">
      <w:pPr>
        <w:tabs>
          <w:tab w:val="left" w:pos="993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50A1">
        <w:rPr>
          <w:rFonts w:ascii="Times New Roman" w:hAnsi="Times New Roman" w:cs="Times New Roman"/>
          <w:b/>
          <w:bCs/>
          <w:sz w:val="24"/>
          <w:szCs w:val="24"/>
        </w:rPr>
        <w:t>Kryteria udziału w projekcie</w:t>
      </w:r>
    </w:p>
    <w:p w14:paraId="0416CF1C" w14:textId="77777777" w:rsidR="00E10C07" w:rsidRPr="00E10C07" w:rsidRDefault="00D37830" w:rsidP="00E10C07">
      <w:pPr>
        <w:pStyle w:val="Akapitzlist"/>
        <w:numPr>
          <w:ilvl w:val="0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Formalne </w:t>
      </w:r>
      <w:r w:rsidR="00E10C07">
        <w:rPr>
          <w:rFonts w:ascii="Times New Roman" w:hAnsi="Times New Roman" w:cs="Times New Roman"/>
          <w:sz w:val="24"/>
          <w:szCs w:val="24"/>
        </w:rPr>
        <w:t>k</w:t>
      </w:r>
      <w:r w:rsidR="00F350A1" w:rsidRPr="00F350A1">
        <w:rPr>
          <w:rFonts w:ascii="Times New Roman" w:hAnsi="Times New Roman" w:cs="Times New Roman"/>
          <w:sz w:val="24"/>
          <w:szCs w:val="24"/>
        </w:rPr>
        <w:t>ryteria udziału w projekcie</w:t>
      </w:r>
      <w:r w:rsidR="00E10C07">
        <w:rPr>
          <w:rFonts w:ascii="Times New Roman" w:hAnsi="Times New Roman" w:cs="Times New Roman"/>
          <w:sz w:val="24"/>
          <w:szCs w:val="24"/>
        </w:rPr>
        <w:t xml:space="preserve">. </w:t>
      </w:r>
      <w:r w:rsidR="00E10C07" w:rsidRPr="00E10C07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</w:t>
      </w:r>
      <w:r w:rsidR="00E10C07" w:rsidRPr="00E10C07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soby objęte projektem spełniać będą wszystkie poniższe kryteria: </w:t>
      </w:r>
    </w:p>
    <w:p w14:paraId="01824966" w14:textId="77777777" w:rsidR="00E10C07" w:rsidRPr="00E10C07" w:rsidRDefault="00E10C07" w:rsidP="00E10C07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C07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pracują, zamieszkują lub przebywają na terenie województwa lubelskiego w rozumieniu przepisów KC, </w:t>
      </w:r>
    </w:p>
    <w:p w14:paraId="46F16D0B" w14:textId="77777777" w:rsidR="00E10C07" w:rsidRPr="00E10C07" w:rsidRDefault="00E10C07" w:rsidP="00E10C07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C07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posiadają umiejętności podstawowe (rozumienie i tworzenie informacji, rozumowanie matematyczne, umiejętności cyfrowe), odpowiadające poziomowi nie wyższemu niż 3. poziom Polskiej Ramy Kwalifikacji bez względu na wykształcenie oraz status zatrudnienia; </w:t>
      </w:r>
    </w:p>
    <w:p w14:paraId="555E8649" w14:textId="77777777" w:rsidR="00E10C07" w:rsidRPr="00E10C07" w:rsidRDefault="00E10C07" w:rsidP="00E10C07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C07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lastRenderedPageBreak/>
        <w:t xml:space="preserve">zgłaszają z własnej inicjatywy chęć podnoszenia, uzupełnienia umiejętności, kompetencji. </w:t>
      </w:r>
    </w:p>
    <w:p w14:paraId="1590459B" w14:textId="70C29032" w:rsidR="00E10C07" w:rsidRPr="00E10C07" w:rsidRDefault="00E10C07" w:rsidP="00E10C07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przedłożą formularze zgłoszeniowe</w:t>
      </w:r>
    </w:p>
    <w:p w14:paraId="0DDA7735" w14:textId="77777777" w:rsidR="00E10C07" w:rsidRPr="00E10C07" w:rsidRDefault="00E10C07" w:rsidP="00E10C07">
      <w:pPr>
        <w:pStyle w:val="Akapitzlist"/>
        <w:numPr>
          <w:ilvl w:val="0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M</w:t>
      </w:r>
      <w:r w:rsidRPr="00E10C07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erytoryczne</w:t>
      </w:r>
      <w:r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 kryteria udziału w projekcie. P</w:t>
      </w:r>
      <w:r w:rsidRPr="00E10C07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rojekt zakłada kryteria rekrutacji uczestników do projektu zapewniające preferencje dla każdej z poniższych grup: </w:t>
      </w:r>
    </w:p>
    <w:p w14:paraId="738F1043" w14:textId="40EA4140" w:rsidR="00E10C07" w:rsidRPr="00E10C07" w:rsidRDefault="00E10C07" w:rsidP="00E10C07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C07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Osoby starsze</w:t>
      </w:r>
      <w:r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 – 2 pkt</w:t>
      </w:r>
    </w:p>
    <w:p w14:paraId="23BBEABD" w14:textId="4F341ED6" w:rsidR="00E10C07" w:rsidRPr="00E10C07" w:rsidRDefault="00E10C07" w:rsidP="00E10C07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C07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Osoby o niskich kwalifikacjach</w:t>
      </w:r>
      <w:r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 – 2 pkt </w:t>
      </w:r>
    </w:p>
    <w:p w14:paraId="76B27CD6" w14:textId="1ECDC0E7" w:rsidR="00E10C07" w:rsidRPr="00E10C07" w:rsidRDefault="00E10C07" w:rsidP="00E10C07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C07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Osoby z niepełnosprawnościami</w:t>
      </w:r>
      <w:r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 – 2 pkt</w:t>
      </w:r>
    </w:p>
    <w:p w14:paraId="1E1546AD" w14:textId="0561C7C1" w:rsidR="00E10C07" w:rsidRPr="00E10C07" w:rsidRDefault="00E10C07" w:rsidP="00E10C07">
      <w:pPr>
        <w:pStyle w:val="Akapitzlist"/>
        <w:numPr>
          <w:ilvl w:val="1"/>
          <w:numId w:val="31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0C07"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>Osoby dorosłe korzystające w Polsce z ochrony czasowej w związku z Decyzją wykonawczą Rady (UE) 2022/382 z dnia 4 marca 2022 r. stwierdzającą istnienie masowego napływu wysiedleńców z Ukrainy w rozumieniu art. 5 dyrektywy 2001/55/WE i skutkującą wprowadzeniem tymczasowej ochrony</w:t>
      </w:r>
      <w:r>
        <w:rPr>
          <w:rFonts w:ascii="Times New Roman" w:hAnsi="Times New Roman" w:cs="Times New Roman"/>
          <w:color w:val="212121"/>
          <w:spacing w:val="2"/>
          <w:sz w:val="24"/>
          <w:szCs w:val="24"/>
          <w:shd w:val="clear" w:color="auto" w:fill="FFFFFF"/>
        </w:rPr>
        <w:t xml:space="preserve"> – 2 pkt</w:t>
      </w:r>
    </w:p>
    <w:p w14:paraId="4829E8FE" w14:textId="77777777" w:rsidR="002D253B" w:rsidRPr="003473C2" w:rsidRDefault="002D253B" w:rsidP="002D253B">
      <w:pPr>
        <w:pStyle w:val="Akapitzlist"/>
        <w:tabs>
          <w:tab w:val="left" w:pos="993"/>
        </w:tabs>
        <w:suppressAutoHyphens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0E56C8" w14:textId="77777777" w:rsidR="004205F1" w:rsidRPr="003473C2" w:rsidRDefault="004205F1" w:rsidP="00B76BDD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0D2401E4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Prawa i obowiązki uczestników projektu</w:t>
      </w:r>
    </w:p>
    <w:p w14:paraId="14E41336" w14:textId="5B59F306" w:rsidR="004205F1" w:rsidRPr="002D253B" w:rsidRDefault="004205F1" w:rsidP="002D253B">
      <w:pPr>
        <w:pStyle w:val="Akapitzlist"/>
        <w:numPr>
          <w:ilvl w:val="0"/>
          <w:numId w:val="19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Udział w projekcie jest bezpłatny, współfinansowany przez Unię Europejską w ramach Europejskiego Funduszu Społecznego.</w:t>
      </w:r>
    </w:p>
    <w:p w14:paraId="0CC1AAFA" w14:textId="77777777" w:rsidR="004205F1" w:rsidRPr="003473C2" w:rsidRDefault="004205F1" w:rsidP="00F478EC">
      <w:pPr>
        <w:pStyle w:val="Akapitzlist"/>
        <w:numPr>
          <w:ilvl w:val="0"/>
          <w:numId w:val="19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Każdy uczestnik ma prawo:</w:t>
      </w:r>
    </w:p>
    <w:p w14:paraId="7CC900AC" w14:textId="77777777" w:rsidR="004205F1" w:rsidRPr="003473C2" w:rsidRDefault="004205F1" w:rsidP="00F478EC">
      <w:pPr>
        <w:pStyle w:val="Akapitzlist"/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zapoznać się z programem oraz wymogami każdej wybranej przez uczestnika formy wsparcia,</w:t>
      </w:r>
    </w:p>
    <w:p w14:paraId="462BCE1B" w14:textId="3BD87AA1" w:rsidR="004205F1" w:rsidRPr="003473C2" w:rsidRDefault="004205F1" w:rsidP="00F478EC">
      <w:pPr>
        <w:pStyle w:val="Akapitzlist"/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wyboru oferty zgodnej z indywidualnymi potrzebami rozwojowym                            oraz możliwościami psychofizycznymi,</w:t>
      </w:r>
    </w:p>
    <w:p w14:paraId="12742FFB" w14:textId="77777777" w:rsidR="004205F1" w:rsidRPr="003473C2" w:rsidRDefault="004205F1" w:rsidP="00F478EC">
      <w:pPr>
        <w:pStyle w:val="Akapitzlist"/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uzyskiwania informacji zwrotnej na temat swoich postępów w trakcie realizacji danej formy wsparcia.</w:t>
      </w:r>
    </w:p>
    <w:p w14:paraId="0E6174E5" w14:textId="77777777" w:rsidR="004205F1" w:rsidRPr="003473C2" w:rsidRDefault="004205F1" w:rsidP="00F478EC">
      <w:pPr>
        <w:pStyle w:val="Akapitzlist"/>
        <w:numPr>
          <w:ilvl w:val="0"/>
          <w:numId w:val="19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Uczestnik jest zobowiązany do:</w:t>
      </w:r>
    </w:p>
    <w:p w14:paraId="4BCE3E52" w14:textId="77777777" w:rsidR="004205F1" w:rsidRPr="003473C2" w:rsidRDefault="004205F1" w:rsidP="00F478EC">
      <w:pPr>
        <w:pStyle w:val="Akapitzlist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regularnego i aktywnego uczestniczenia w formach wsparcia, na które został zakwalifikowany oraz ukończenia wybranych form wsparcia,</w:t>
      </w:r>
    </w:p>
    <w:p w14:paraId="4239B46B" w14:textId="1A6F3B5C" w:rsidR="004205F1" w:rsidRPr="003473C2" w:rsidRDefault="004205F1" w:rsidP="00F478EC">
      <w:pPr>
        <w:pStyle w:val="Akapitzlist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udziału w weryfikacji umiejętności i wiedzy (kompetencji lub kwalifikacji) zdobytych podczas uczestniczenia w wybranych formach wsparcia</w:t>
      </w:r>
      <w:r w:rsidR="00E10C07">
        <w:rPr>
          <w:rFonts w:ascii="Times New Roman" w:hAnsi="Times New Roman" w:cs="Times New Roman"/>
          <w:sz w:val="24"/>
          <w:szCs w:val="24"/>
        </w:rPr>
        <w:t>,</w:t>
      </w:r>
    </w:p>
    <w:p w14:paraId="3ACB448A" w14:textId="77777777" w:rsidR="004205F1" w:rsidRPr="003473C2" w:rsidRDefault="004205F1" w:rsidP="00F478EC">
      <w:pPr>
        <w:pStyle w:val="Akapitzlist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udziału w badaniach ankietowych przeprowadzanych w ramach projektu, zarówno w trakcie jego trwania, jak i po jego zakończeniu,</w:t>
      </w:r>
    </w:p>
    <w:p w14:paraId="2311298B" w14:textId="77777777" w:rsidR="004205F1" w:rsidRPr="003473C2" w:rsidRDefault="004205F1" w:rsidP="00F478EC">
      <w:pPr>
        <w:pStyle w:val="Akapitzlist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do składania dodatkowych oświadczeń w trakcie realizacji projektu, niezbędnych do uczestnictwa w projekcie,</w:t>
      </w:r>
    </w:p>
    <w:p w14:paraId="647370F1" w14:textId="77777777" w:rsidR="004205F1" w:rsidRPr="003473C2" w:rsidRDefault="004205F1" w:rsidP="00F478EC">
      <w:pPr>
        <w:pStyle w:val="Akapitzlist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do bieżącego informowania o zmianach danych zawartych w dokumentacji rekrutacyjnej, w tym w szczególności w danych teleadresowych,</w:t>
      </w:r>
    </w:p>
    <w:p w14:paraId="3BC0B746" w14:textId="3BBEC7D8" w:rsidR="004205F1" w:rsidRPr="003473C2" w:rsidRDefault="004205F1" w:rsidP="00F478EC">
      <w:pPr>
        <w:pStyle w:val="Akapitzlist"/>
        <w:numPr>
          <w:ilvl w:val="0"/>
          <w:numId w:val="20"/>
        </w:numPr>
        <w:suppressAutoHyphens/>
        <w:autoSpaceDE w:val="0"/>
        <w:autoSpaceDN w:val="0"/>
        <w:spacing w:after="0" w:line="240" w:lineRule="auto"/>
        <w:ind w:left="1560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do zapoznania się z postanowieniami niniejszego Regulaminu, a przystąpienie do procesu rekrutacji jest równoznaczne z zaakceptowaniem                  i przestrzeganiem przedmiotowego Regulaminu.</w:t>
      </w:r>
    </w:p>
    <w:p w14:paraId="6B43DD95" w14:textId="77777777" w:rsidR="004205F1" w:rsidRPr="003473C2" w:rsidRDefault="004205F1" w:rsidP="00F478EC">
      <w:pPr>
        <w:pStyle w:val="Akapitzlist"/>
        <w:numPr>
          <w:ilvl w:val="0"/>
          <w:numId w:val="19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Uczestnik projektu ponosi odpowiedzialność za składanie oświadczeń niezgodnych</w:t>
      </w:r>
      <w:r w:rsidR="00B76BD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473C2">
        <w:rPr>
          <w:rFonts w:ascii="Times New Roman" w:hAnsi="Times New Roman" w:cs="Times New Roman"/>
          <w:sz w:val="24"/>
          <w:szCs w:val="24"/>
        </w:rPr>
        <w:t xml:space="preserve"> z prawdą.</w:t>
      </w:r>
    </w:p>
    <w:p w14:paraId="25987F36" w14:textId="77777777" w:rsidR="00B76BDD" w:rsidRDefault="00B76BDD" w:rsidP="00B76BDD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550B9D" w14:textId="77777777" w:rsidR="004205F1" w:rsidRPr="003473C2" w:rsidRDefault="004205F1" w:rsidP="00B76BDD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67AB6D6F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3C2">
        <w:rPr>
          <w:rFonts w:ascii="Times New Roman" w:hAnsi="Times New Roman" w:cs="Times New Roman"/>
          <w:b/>
          <w:bCs/>
          <w:sz w:val="24"/>
          <w:szCs w:val="24"/>
        </w:rPr>
        <w:t>Przepisy końcowe</w:t>
      </w:r>
    </w:p>
    <w:p w14:paraId="36922EA4" w14:textId="7AC79493" w:rsidR="004205F1" w:rsidRPr="003473C2" w:rsidRDefault="004205F1" w:rsidP="00F478EC">
      <w:pPr>
        <w:pStyle w:val="Akapitzlist"/>
        <w:numPr>
          <w:ilvl w:val="0"/>
          <w:numId w:val="2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 xml:space="preserve">Nadzór organizacyjny i merytoryczny nad realizacją projektu sprawował będzie Koordynator projektu przy współpracy </w:t>
      </w:r>
      <w:r w:rsidR="002D253B">
        <w:rPr>
          <w:rFonts w:ascii="Times New Roman" w:hAnsi="Times New Roman" w:cs="Times New Roman"/>
          <w:sz w:val="24"/>
          <w:szCs w:val="24"/>
        </w:rPr>
        <w:t>specjalisty ds. naboru.</w:t>
      </w:r>
    </w:p>
    <w:p w14:paraId="211411F6" w14:textId="5554A5AD" w:rsidR="004205F1" w:rsidRPr="003473C2" w:rsidRDefault="00B1038D" w:rsidP="00F478EC">
      <w:pPr>
        <w:pStyle w:val="Akapitzlist"/>
        <w:numPr>
          <w:ilvl w:val="0"/>
          <w:numId w:val="2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</w:t>
      </w:r>
      <w:r w:rsidR="002D253B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eficjent</w:t>
      </w:r>
      <w:r w:rsidR="004205F1" w:rsidRPr="003473C2">
        <w:rPr>
          <w:rFonts w:ascii="Times New Roman" w:hAnsi="Times New Roman" w:cs="Times New Roman"/>
          <w:sz w:val="24"/>
          <w:szCs w:val="24"/>
        </w:rPr>
        <w:t xml:space="preserve"> zastrzega sobie prawo do wprowadzania zmian w niniejszym Regulaminie.</w:t>
      </w:r>
    </w:p>
    <w:p w14:paraId="1A01CFAE" w14:textId="77777777" w:rsidR="004205F1" w:rsidRPr="003473C2" w:rsidRDefault="004205F1" w:rsidP="00F478EC">
      <w:pPr>
        <w:pStyle w:val="Akapitzlist"/>
        <w:numPr>
          <w:ilvl w:val="0"/>
          <w:numId w:val="2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Wszelkie zmiany wymagają formy pisemnej.</w:t>
      </w:r>
    </w:p>
    <w:p w14:paraId="5288FA5C" w14:textId="2ED1F372" w:rsidR="004205F1" w:rsidRPr="003473C2" w:rsidRDefault="004205F1" w:rsidP="00F478EC">
      <w:pPr>
        <w:pStyle w:val="Akapitzlist"/>
        <w:numPr>
          <w:ilvl w:val="0"/>
          <w:numId w:val="2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lastRenderedPageBreak/>
        <w:t xml:space="preserve">Regulamin obowiązuje w okresie realizacji wszystkich form wsparcia skierowanych </w:t>
      </w:r>
      <w:r w:rsidR="00B76BDD">
        <w:rPr>
          <w:rFonts w:ascii="Times New Roman" w:hAnsi="Times New Roman" w:cs="Times New Roman"/>
          <w:sz w:val="24"/>
          <w:szCs w:val="24"/>
        </w:rPr>
        <w:t xml:space="preserve">                 do UP</w:t>
      </w:r>
      <w:r w:rsidRPr="003473C2">
        <w:rPr>
          <w:rFonts w:ascii="Times New Roman" w:hAnsi="Times New Roman" w:cs="Times New Roman"/>
          <w:sz w:val="24"/>
          <w:szCs w:val="24"/>
        </w:rPr>
        <w:t xml:space="preserve"> w ramach realizacji projektu tj. od </w:t>
      </w:r>
      <w:r w:rsidR="002D253B">
        <w:rPr>
          <w:rFonts w:ascii="Times New Roman" w:hAnsi="Times New Roman" w:cs="Times New Roman"/>
          <w:sz w:val="24"/>
          <w:szCs w:val="24"/>
        </w:rPr>
        <w:t>0</w:t>
      </w:r>
      <w:r w:rsidRPr="003473C2">
        <w:rPr>
          <w:rFonts w:ascii="Times New Roman" w:hAnsi="Times New Roman" w:cs="Times New Roman"/>
          <w:sz w:val="24"/>
          <w:szCs w:val="24"/>
        </w:rPr>
        <w:t>1.</w:t>
      </w:r>
      <w:r w:rsidR="002D253B">
        <w:rPr>
          <w:rFonts w:ascii="Times New Roman" w:hAnsi="Times New Roman" w:cs="Times New Roman"/>
          <w:sz w:val="24"/>
          <w:szCs w:val="24"/>
        </w:rPr>
        <w:t>12</w:t>
      </w:r>
      <w:r w:rsidRPr="003473C2">
        <w:rPr>
          <w:rFonts w:ascii="Times New Roman" w:hAnsi="Times New Roman" w:cs="Times New Roman"/>
          <w:sz w:val="24"/>
          <w:szCs w:val="24"/>
        </w:rPr>
        <w:t>.20</w:t>
      </w:r>
      <w:r w:rsidR="00D24BE5">
        <w:rPr>
          <w:rFonts w:ascii="Times New Roman" w:hAnsi="Times New Roman" w:cs="Times New Roman"/>
          <w:sz w:val="24"/>
          <w:szCs w:val="24"/>
        </w:rPr>
        <w:t>2</w:t>
      </w:r>
      <w:r w:rsidR="002D253B">
        <w:rPr>
          <w:rFonts w:ascii="Times New Roman" w:hAnsi="Times New Roman" w:cs="Times New Roman"/>
          <w:sz w:val="24"/>
          <w:szCs w:val="24"/>
        </w:rPr>
        <w:t>3</w:t>
      </w:r>
      <w:r w:rsidRPr="003473C2">
        <w:rPr>
          <w:rFonts w:ascii="Times New Roman" w:hAnsi="Times New Roman" w:cs="Times New Roman"/>
          <w:sz w:val="24"/>
          <w:szCs w:val="24"/>
        </w:rPr>
        <w:t xml:space="preserve"> r. –</w:t>
      </w:r>
      <w:r w:rsidR="002D253B">
        <w:rPr>
          <w:rFonts w:ascii="Times New Roman" w:hAnsi="Times New Roman" w:cs="Times New Roman"/>
          <w:sz w:val="24"/>
          <w:szCs w:val="24"/>
        </w:rPr>
        <w:t xml:space="preserve"> 31</w:t>
      </w:r>
      <w:r w:rsidRPr="003473C2">
        <w:rPr>
          <w:rFonts w:ascii="Times New Roman" w:hAnsi="Times New Roman" w:cs="Times New Roman"/>
          <w:sz w:val="24"/>
          <w:szCs w:val="24"/>
        </w:rPr>
        <w:t>.</w:t>
      </w:r>
      <w:r w:rsidR="002D253B">
        <w:rPr>
          <w:rFonts w:ascii="Times New Roman" w:hAnsi="Times New Roman" w:cs="Times New Roman"/>
          <w:sz w:val="24"/>
          <w:szCs w:val="24"/>
        </w:rPr>
        <w:t>12</w:t>
      </w:r>
      <w:r w:rsidRPr="003473C2">
        <w:rPr>
          <w:rFonts w:ascii="Times New Roman" w:hAnsi="Times New Roman" w:cs="Times New Roman"/>
          <w:sz w:val="24"/>
          <w:szCs w:val="24"/>
        </w:rPr>
        <w:t>.202</w:t>
      </w:r>
      <w:r w:rsidR="002D253B">
        <w:rPr>
          <w:rFonts w:ascii="Times New Roman" w:hAnsi="Times New Roman" w:cs="Times New Roman"/>
          <w:sz w:val="24"/>
          <w:szCs w:val="24"/>
        </w:rPr>
        <w:t>4</w:t>
      </w:r>
      <w:r w:rsidRPr="003473C2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6BF98571" w14:textId="77777777" w:rsidR="004205F1" w:rsidRPr="003473C2" w:rsidRDefault="004205F1" w:rsidP="00F478EC">
      <w:pPr>
        <w:pStyle w:val="Akapitzlist"/>
        <w:numPr>
          <w:ilvl w:val="0"/>
          <w:numId w:val="21"/>
        </w:numPr>
        <w:suppressAutoHyphens/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W przypadkach nieuregulowanych niniejszym Regulaminem decyzje podejmuje Koordynator Projektu.</w:t>
      </w:r>
    </w:p>
    <w:p w14:paraId="5E814113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AA6E04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4B4972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4D8AE2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73C2">
        <w:rPr>
          <w:rFonts w:ascii="Times New Roman" w:hAnsi="Times New Roman" w:cs="Times New Roman"/>
          <w:sz w:val="24"/>
          <w:szCs w:val="24"/>
          <w:u w:val="single"/>
        </w:rPr>
        <w:t>Załączniki:</w:t>
      </w:r>
    </w:p>
    <w:p w14:paraId="58D5CC3A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D08BBE4" w14:textId="709470E9" w:rsidR="004205F1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1 – Formularz rekrutacyjny</w:t>
      </w:r>
    </w:p>
    <w:p w14:paraId="36B47034" w14:textId="3A076488" w:rsidR="004205F1" w:rsidRPr="003473C2" w:rsidRDefault="002D253B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205F1" w:rsidRPr="003473C2">
        <w:rPr>
          <w:rFonts w:ascii="Times New Roman" w:hAnsi="Times New Roman" w:cs="Times New Roman"/>
          <w:sz w:val="24"/>
          <w:szCs w:val="24"/>
        </w:rPr>
        <w:t xml:space="preserve"> – Oświadczenie o spełnianiu kryteriów formalnych </w:t>
      </w:r>
    </w:p>
    <w:p w14:paraId="391AC11C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3 – Oświadczenie uczestnika projektu</w:t>
      </w:r>
    </w:p>
    <w:p w14:paraId="526F2E68" w14:textId="77777777" w:rsidR="004205F1" w:rsidRPr="003473C2" w:rsidRDefault="004205F1" w:rsidP="003473C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3C2">
        <w:rPr>
          <w:rFonts w:ascii="Times New Roman" w:hAnsi="Times New Roman" w:cs="Times New Roman"/>
          <w:sz w:val="24"/>
          <w:szCs w:val="24"/>
        </w:rPr>
        <w:t>4 – Regulamin komisji rekrutacyjnej</w:t>
      </w:r>
    </w:p>
    <w:p w14:paraId="0E542074" w14:textId="77777777" w:rsidR="004205F1" w:rsidRPr="003473C2" w:rsidRDefault="004205F1" w:rsidP="003473C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205F1" w:rsidRPr="003473C2" w:rsidSect="00CE73EA">
      <w:headerReference w:type="default" r:id="rId8"/>
      <w:footerReference w:type="default" r:id="rId9"/>
      <w:pgSz w:w="11900" w:h="16840"/>
      <w:pgMar w:top="1381" w:right="1268" w:bottom="1567" w:left="1418" w:header="24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B0CB6" w14:textId="77777777" w:rsidR="00CE73EA" w:rsidRDefault="00CE73EA" w:rsidP="001D3AFC">
      <w:r>
        <w:separator/>
      </w:r>
    </w:p>
  </w:endnote>
  <w:endnote w:type="continuationSeparator" w:id="0">
    <w:p w14:paraId="20ADF02D" w14:textId="77777777" w:rsidR="00CE73EA" w:rsidRDefault="00CE73EA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4424286"/>
      <w:docPartObj>
        <w:docPartGallery w:val="Page Numbers (Bottom of Page)"/>
        <w:docPartUnique/>
      </w:docPartObj>
    </w:sdtPr>
    <w:sdtContent>
      <w:p w14:paraId="7F1475BF" w14:textId="77777777" w:rsidR="000B4478" w:rsidRDefault="000B44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8AB">
          <w:rPr>
            <w:noProof/>
          </w:rPr>
          <w:t>3</w:t>
        </w:r>
        <w:r>
          <w:fldChar w:fldCharType="end"/>
        </w:r>
      </w:p>
    </w:sdtContent>
  </w:sdt>
  <w:p w14:paraId="4EF61247" w14:textId="77777777" w:rsidR="000B4478" w:rsidRDefault="000B44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D649C" w14:textId="77777777" w:rsidR="00CE73EA" w:rsidRDefault="00CE73EA" w:rsidP="001D3AFC">
      <w:r>
        <w:separator/>
      </w:r>
    </w:p>
  </w:footnote>
  <w:footnote w:type="continuationSeparator" w:id="0">
    <w:p w14:paraId="264C6787" w14:textId="77777777" w:rsidR="00CE73EA" w:rsidRDefault="00CE73EA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3AD3F" w14:textId="35874281" w:rsidR="001D366C" w:rsidRPr="00B52D6B" w:rsidRDefault="0098334E" w:rsidP="00ED30A0">
    <w:pPr>
      <w:pStyle w:val="Nagwek"/>
      <w:spacing w:line="240" w:lineRule="auto"/>
      <w:jc w:val="center"/>
      <w:rPr>
        <w:rFonts w:ascii="Cambria" w:hAnsi="Cambria"/>
        <w:bCs/>
        <w:color w:val="000000"/>
        <w:sz w:val="18"/>
        <w:szCs w:val="18"/>
      </w:rPr>
    </w:pPr>
    <w:r w:rsidRPr="0098334E"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136EC296" wp14:editId="55EAFF7C">
          <wp:extent cx="5850890" cy="617220"/>
          <wp:effectExtent l="0" t="0" r="3810" b="5080"/>
          <wp:docPr id="11913480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134804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617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EC2"/>
    <w:multiLevelType w:val="multilevel"/>
    <w:tmpl w:val="2704288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BA140A"/>
    <w:multiLevelType w:val="multilevel"/>
    <w:tmpl w:val="CF6E6D0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63FA0"/>
    <w:multiLevelType w:val="hybridMultilevel"/>
    <w:tmpl w:val="AAC6F9CA"/>
    <w:lvl w:ilvl="0" w:tplc="4DAE9B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0627ED"/>
    <w:multiLevelType w:val="hybridMultilevel"/>
    <w:tmpl w:val="F5320214"/>
    <w:lvl w:ilvl="0" w:tplc="131EB0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E5CA0"/>
    <w:multiLevelType w:val="hybridMultilevel"/>
    <w:tmpl w:val="02D4E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C48A0"/>
    <w:multiLevelType w:val="multilevel"/>
    <w:tmpl w:val="B9CA30E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4813B5"/>
    <w:multiLevelType w:val="multilevel"/>
    <w:tmpl w:val="559E02E0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7" w15:restartNumberingAfterBreak="0">
    <w:nsid w:val="21AF6725"/>
    <w:multiLevelType w:val="multilevel"/>
    <w:tmpl w:val="A68E4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445AD"/>
    <w:multiLevelType w:val="multilevel"/>
    <w:tmpl w:val="A1F23CE4"/>
    <w:lvl w:ilvl="0">
      <w:numFmt w:val="bullet"/>
      <w:lvlText w:val=""/>
      <w:lvlJc w:val="left"/>
      <w:pPr>
        <w:ind w:left="186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26" w:hanging="360"/>
      </w:pPr>
      <w:rPr>
        <w:rFonts w:ascii="Wingdings" w:hAnsi="Wingdings"/>
      </w:rPr>
    </w:lvl>
  </w:abstractNum>
  <w:abstractNum w:abstractNumId="9" w15:restartNumberingAfterBreak="0">
    <w:nsid w:val="24807212"/>
    <w:multiLevelType w:val="multilevel"/>
    <w:tmpl w:val="D8167E6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26A93"/>
    <w:multiLevelType w:val="hybridMultilevel"/>
    <w:tmpl w:val="49A4AB8E"/>
    <w:lvl w:ilvl="0" w:tplc="F5F2EA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D7C88EE2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479CF"/>
    <w:multiLevelType w:val="multilevel"/>
    <w:tmpl w:val="82BC0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167EC"/>
    <w:multiLevelType w:val="hybridMultilevel"/>
    <w:tmpl w:val="482A047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60B00A0"/>
    <w:multiLevelType w:val="multilevel"/>
    <w:tmpl w:val="5862246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" w15:restartNumberingAfterBreak="0">
    <w:nsid w:val="40C74E35"/>
    <w:multiLevelType w:val="multilevel"/>
    <w:tmpl w:val="FE9430E6"/>
    <w:lvl w:ilvl="0">
      <w:numFmt w:val="bullet"/>
      <w:lvlText w:val=""/>
      <w:lvlJc w:val="left"/>
      <w:pPr>
        <w:ind w:left="150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60" w:hanging="360"/>
      </w:pPr>
      <w:rPr>
        <w:rFonts w:ascii="Wingdings" w:hAnsi="Wingdings"/>
      </w:rPr>
    </w:lvl>
  </w:abstractNum>
  <w:abstractNum w:abstractNumId="15" w15:restartNumberingAfterBreak="0">
    <w:nsid w:val="43C22C53"/>
    <w:multiLevelType w:val="multilevel"/>
    <w:tmpl w:val="4E2A0668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6" w15:restartNumberingAfterBreak="0">
    <w:nsid w:val="44AC3367"/>
    <w:multiLevelType w:val="hybridMultilevel"/>
    <w:tmpl w:val="34785C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91C075D"/>
    <w:multiLevelType w:val="multilevel"/>
    <w:tmpl w:val="7458F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B5DD2"/>
    <w:multiLevelType w:val="multilevel"/>
    <w:tmpl w:val="0040E740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9" w15:restartNumberingAfterBreak="0">
    <w:nsid w:val="5B6C11A1"/>
    <w:multiLevelType w:val="multilevel"/>
    <w:tmpl w:val="24148B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C732D8"/>
    <w:multiLevelType w:val="hybridMultilevel"/>
    <w:tmpl w:val="AF1C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BA4EDF"/>
    <w:multiLevelType w:val="multilevel"/>
    <w:tmpl w:val="2056CB4A"/>
    <w:lvl w:ilvl="0">
      <w:numFmt w:val="bullet"/>
      <w:lvlText w:val=""/>
      <w:lvlJc w:val="left"/>
      <w:pPr>
        <w:ind w:left="148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2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4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8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0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22" w15:restartNumberingAfterBreak="0">
    <w:nsid w:val="5F754EA0"/>
    <w:multiLevelType w:val="hybridMultilevel"/>
    <w:tmpl w:val="15AE3186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3" w15:restartNumberingAfterBreak="0">
    <w:nsid w:val="61C87379"/>
    <w:multiLevelType w:val="multilevel"/>
    <w:tmpl w:val="623CF254"/>
    <w:lvl w:ilvl="0">
      <w:numFmt w:val="bullet"/>
      <w:lvlText w:val=""/>
      <w:lvlJc w:val="left"/>
      <w:pPr>
        <w:ind w:left="186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26" w:hanging="360"/>
      </w:pPr>
      <w:rPr>
        <w:rFonts w:ascii="Wingdings" w:hAnsi="Wingdings"/>
      </w:rPr>
    </w:lvl>
  </w:abstractNum>
  <w:abstractNum w:abstractNumId="24" w15:restartNumberingAfterBreak="0">
    <w:nsid w:val="63DA612A"/>
    <w:multiLevelType w:val="multilevel"/>
    <w:tmpl w:val="8BA80E72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25" w15:restartNumberingAfterBreak="0">
    <w:nsid w:val="64BA111C"/>
    <w:multiLevelType w:val="multilevel"/>
    <w:tmpl w:val="7458F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1F2DF1"/>
    <w:multiLevelType w:val="multilevel"/>
    <w:tmpl w:val="516627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D6C50"/>
    <w:multiLevelType w:val="multilevel"/>
    <w:tmpl w:val="158624A2"/>
    <w:lvl w:ilvl="0">
      <w:numFmt w:val="bullet"/>
      <w:lvlText w:val=""/>
      <w:lvlJc w:val="left"/>
      <w:pPr>
        <w:ind w:left="186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8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0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2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4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6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8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0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26" w:hanging="360"/>
      </w:pPr>
      <w:rPr>
        <w:rFonts w:ascii="Wingdings" w:hAnsi="Wingdings"/>
      </w:rPr>
    </w:lvl>
  </w:abstractNum>
  <w:abstractNum w:abstractNumId="28" w15:restartNumberingAfterBreak="0">
    <w:nsid w:val="79627B7F"/>
    <w:multiLevelType w:val="multilevel"/>
    <w:tmpl w:val="2FDC69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36AA8"/>
    <w:multiLevelType w:val="multilevel"/>
    <w:tmpl w:val="164A6696"/>
    <w:lvl w:ilvl="0">
      <w:start w:val="1"/>
      <w:numFmt w:val="decimal"/>
      <w:lvlText w:val="%1)"/>
      <w:lvlJc w:val="left"/>
      <w:pPr>
        <w:ind w:left="1866" w:hanging="360"/>
      </w:p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30" w15:restartNumberingAfterBreak="0">
    <w:nsid w:val="7ACA7750"/>
    <w:multiLevelType w:val="hybridMultilevel"/>
    <w:tmpl w:val="B438776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4560299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8850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81249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2795740">
    <w:abstractNumId w:val="27"/>
  </w:num>
  <w:num w:numId="5" w16cid:durableId="356397848">
    <w:abstractNumId w:val="23"/>
  </w:num>
  <w:num w:numId="6" w16cid:durableId="1601910443">
    <w:abstractNumId w:val="8"/>
  </w:num>
  <w:num w:numId="7" w16cid:durableId="2090779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527555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6292805">
    <w:abstractNumId w:val="21"/>
  </w:num>
  <w:num w:numId="10" w16cid:durableId="1135179640">
    <w:abstractNumId w:val="14"/>
  </w:num>
  <w:num w:numId="11" w16cid:durableId="2259153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461448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20991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64218161">
    <w:abstractNumId w:val="6"/>
  </w:num>
  <w:num w:numId="15" w16cid:durableId="2062241974">
    <w:abstractNumId w:val="24"/>
  </w:num>
  <w:num w:numId="16" w16cid:durableId="214509400">
    <w:abstractNumId w:val="15"/>
  </w:num>
  <w:num w:numId="17" w16cid:durableId="9110859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1243575">
    <w:abstractNumId w:val="18"/>
  </w:num>
  <w:num w:numId="19" w16cid:durableId="7112252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44716841">
    <w:abstractNumId w:val="13"/>
  </w:num>
  <w:num w:numId="21" w16cid:durableId="1580375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13789">
    <w:abstractNumId w:val="4"/>
  </w:num>
  <w:num w:numId="23" w16cid:durableId="1435320108">
    <w:abstractNumId w:val="12"/>
  </w:num>
  <w:num w:numId="24" w16cid:durableId="1749881728">
    <w:abstractNumId w:val="16"/>
  </w:num>
  <w:num w:numId="25" w16cid:durableId="1087116578">
    <w:abstractNumId w:val="20"/>
  </w:num>
  <w:num w:numId="26" w16cid:durableId="1533495770">
    <w:abstractNumId w:val="30"/>
  </w:num>
  <w:num w:numId="27" w16cid:durableId="1242838760">
    <w:abstractNumId w:val="2"/>
  </w:num>
  <w:num w:numId="28" w16cid:durableId="1320579315">
    <w:abstractNumId w:val="22"/>
  </w:num>
  <w:num w:numId="29" w16cid:durableId="168299561">
    <w:abstractNumId w:val="25"/>
  </w:num>
  <w:num w:numId="30" w16cid:durableId="1703436788">
    <w:abstractNumId w:val="3"/>
  </w:num>
  <w:num w:numId="31" w16cid:durableId="1172183852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17E6C"/>
    <w:rsid w:val="000429BA"/>
    <w:rsid w:val="00044E3F"/>
    <w:rsid w:val="00046E16"/>
    <w:rsid w:val="0006258D"/>
    <w:rsid w:val="000655C8"/>
    <w:rsid w:val="00066C89"/>
    <w:rsid w:val="00074104"/>
    <w:rsid w:val="0007414B"/>
    <w:rsid w:val="000917A6"/>
    <w:rsid w:val="00096EC6"/>
    <w:rsid w:val="000B144F"/>
    <w:rsid w:val="000B29BD"/>
    <w:rsid w:val="000B4478"/>
    <w:rsid w:val="000B6E41"/>
    <w:rsid w:val="000C74D8"/>
    <w:rsid w:val="000D1EEF"/>
    <w:rsid w:val="000D2687"/>
    <w:rsid w:val="000D4647"/>
    <w:rsid w:val="000E3678"/>
    <w:rsid w:val="000F558A"/>
    <w:rsid w:val="000F74BC"/>
    <w:rsid w:val="00105BA9"/>
    <w:rsid w:val="001139FB"/>
    <w:rsid w:val="00132D3B"/>
    <w:rsid w:val="001345EB"/>
    <w:rsid w:val="00137C8F"/>
    <w:rsid w:val="001501DF"/>
    <w:rsid w:val="00160417"/>
    <w:rsid w:val="00161E7A"/>
    <w:rsid w:val="00166912"/>
    <w:rsid w:val="00182BD8"/>
    <w:rsid w:val="001921E8"/>
    <w:rsid w:val="00194D86"/>
    <w:rsid w:val="001B0E7F"/>
    <w:rsid w:val="001D366C"/>
    <w:rsid w:val="001D3AFC"/>
    <w:rsid w:val="001D5E6A"/>
    <w:rsid w:val="001E369F"/>
    <w:rsid w:val="001E60C1"/>
    <w:rsid w:val="001F3E65"/>
    <w:rsid w:val="002007C6"/>
    <w:rsid w:val="00201F9D"/>
    <w:rsid w:val="00213FE8"/>
    <w:rsid w:val="002152B1"/>
    <w:rsid w:val="002300ED"/>
    <w:rsid w:val="00250419"/>
    <w:rsid w:val="0025066B"/>
    <w:rsid w:val="00250710"/>
    <w:rsid w:val="00254804"/>
    <w:rsid w:val="00255BA9"/>
    <w:rsid w:val="0025729A"/>
    <w:rsid w:val="002602A5"/>
    <w:rsid w:val="00260C5F"/>
    <w:rsid w:val="0027099B"/>
    <w:rsid w:val="00276D09"/>
    <w:rsid w:val="00287B21"/>
    <w:rsid w:val="002A3E33"/>
    <w:rsid w:val="002C323E"/>
    <w:rsid w:val="002C57D8"/>
    <w:rsid w:val="002C7BAA"/>
    <w:rsid w:val="002D253B"/>
    <w:rsid w:val="002E0164"/>
    <w:rsid w:val="002E20A7"/>
    <w:rsid w:val="00315147"/>
    <w:rsid w:val="0032506D"/>
    <w:rsid w:val="00332EF5"/>
    <w:rsid w:val="00333812"/>
    <w:rsid w:val="003360C0"/>
    <w:rsid w:val="003473C2"/>
    <w:rsid w:val="00347FBB"/>
    <w:rsid w:val="00367821"/>
    <w:rsid w:val="003736DC"/>
    <w:rsid w:val="003756CC"/>
    <w:rsid w:val="00383B20"/>
    <w:rsid w:val="0039004B"/>
    <w:rsid w:val="003A3413"/>
    <w:rsid w:val="003B3F66"/>
    <w:rsid w:val="003B769C"/>
    <w:rsid w:val="003C0080"/>
    <w:rsid w:val="003C0169"/>
    <w:rsid w:val="003E0644"/>
    <w:rsid w:val="003E0AF5"/>
    <w:rsid w:val="003E4CC5"/>
    <w:rsid w:val="003E5D4A"/>
    <w:rsid w:val="003F7733"/>
    <w:rsid w:val="0040547F"/>
    <w:rsid w:val="00407A01"/>
    <w:rsid w:val="00407B21"/>
    <w:rsid w:val="0041030E"/>
    <w:rsid w:val="00416E81"/>
    <w:rsid w:val="00417358"/>
    <w:rsid w:val="00417694"/>
    <w:rsid w:val="004205F1"/>
    <w:rsid w:val="00434710"/>
    <w:rsid w:val="00450905"/>
    <w:rsid w:val="00457919"/>
    <w:rsid w:val="004666A9"/>
    <w:rsid w:val="0049020B"/>
    <w:rsid w:val="004915F3"/>
    <w:rsid w:val="0049211D"/>
    <w:rsid w:val="004A39B7"/>
    <w:rsid w:val="004B08DB"/>
    <w:rsid w:val="004B3BFE"/>
    <w:rsid w:val="004C0D3F"/>
    <w:rsid w:val="004C1904"/>
    <w:rsid w:val="004D3539"/>
    <w:rsid w:val="004E7221"/>
    <w:rsid w:val="00506A9F"/>
    <w:rsid w:val="00506E78"/>
    <w:rsid w:val="00530937"/>
    <w:rsid w:val="00535ADC"/>
    <w:rsid w:val="00544CA3"/>
    <w:rsid w:val="0054562B"/>
    <w:rsid w:val="0054648B"/>
    <w:rsid w:val="00552F9E"/>
    <w:rsid w:val="0056559E"/>
    <w:rsid w:val="005663A0"/>
    <w:rsid w:val="00582EEF"/>
    <w:rsid w:val="005947E2"/>
    <w:rsid w:val="0059570E"/>
    <w:rsid w:val="005A04FC"/>
    <w:rsid w:val="005C4D52"/>
    <w:rsid w:val="005E2BF1"/>
    <w:rsid w:val="006075C4"/>
    <w:rsid w:val="00610E6A"/>
    <w:rsid w:val="00614F1A"/>
    <w:rsid w:val="006164A1"/>
    <w:rsid w:val="0062484A"/>
    <w:rsid w:val="00627351"/>
    <w:rsid w:val="00631047"/>
    <w:rsid w:val="006318F5"/>
    <w:rsid w:val="00647FD7"/>
    <w:rsid w:val="00660DB7"/>
    <w:rsid w:val="0067424C"/>
    <w:rsid w:val="00675B97"/>
    <w:rsid w:val="00675D1F"/>
    <w:rsid w:val="00690351"/>
    <w:rsid w:val="0069466C"/>
    <w:rsid w:val="006A2248"/>
    <w:rsid w:val="006A406E"/>
    <w:rsid w:val="006A471C"/>
    <w:rsid w:val="006E3008"/>
    <w:rsid w:val="00700E2C"/>
    <w:rsid w:val="00713568"/>
    <w:rsid w:val="00715FC8"/>
    <w:rsid w:val="00743139"/>
    <w:rsid w:val="00755AE3"/>
    <w:rsid w:val="00755CA5"/>
    <w:rsid w:val="00775EB2"/>
    <w:rsid w:val="00776DBD"/>
    <w:rsid w:val="007872D4"/>
    <w:rsid w:val="00796361"/>
    <w:rsid w:val="007977E7"/>
    <w:rsid w:val="007A3440"/>
    <w:rsid w:val="007A48DF"/>
    <w:rsid w:val="007A713F"/>
    <w:rsid w:val="007B467F"/>
    <w:rsid w:val="007B6FA5"/>
    <w:rsid w:val="007C5390"/>
    <w:rsid w:val="007E6285"/>
    <w:rsid w:val="007F323D"/>
    <w:rsid w:val="0080078A"/>
    <w:rsid w:val="008104D9"/>
    <w:rsid w:val="00812AAF"/>
    <w:rsid w:val="008330AE"/>
    <w:rsid w:val="00851CAF"/>
    <w:rsid w:val="00852C73"/>
    <w:rsid w:val="00854C9C"/>
    <w:rsid w:val="00866E53"/>
    <w:rsid w:val="008726DF"/>
    <w:rsid w:val="008812E0"/>
    <w:rsid w:val="0088678B"/>
    <w:rsid w:val="00892B8E"/>
    <w:rsid w:val="00896EFD"/>
    <w:rsid w:val="008A724E"/>
    <w:rsid w:val="008D1FD8"/>
    <w:rsid w:val="008D384B"/>
    <w:rsid w:val="008D3901"/>
    <w:rsid w:val="008F7C04"/>
    <w:rsid w:val="00902D57"/>
    <w:rsid w:val="0090501B"/>
    <w:rsid w:val="00930D3B"/>
    <w:rsid w:val="00944C00"/>
    <w:rsid w:val="0094674A"/>
    <w:rsid w:val="00946BC6"/>
    <w:rsid w:val="0098334E"/>
    <w:rsid w:val="0098384F"/>
    <w:rsid w:val="00983E4D"/>
    <w:rsid w:val="0099173A"/>
    <w:rsid w:val="009927AC"/>
    <w:rsid w:val="00993022"/>
    <w:rsid w:val="009A3E45"/>
    <w:rsid w:val="009A6AA4"/>
    <w:rsid w:val="009A78AE"/>
    <w:rsid w:val="009B7668"/>
    <w:rsid w:val="009E25C0"/>
    <w:rsid w:val="009F7E1E"/>
    <w:rsid w:val="00A12A3D"/>
    <w:rsid w:val="00A25144"/>
    <w:rsid w:val="00A34031"/>
    <w:rsid w:val="00A4032D"/>
    <w:rsid w:val="00A77F36"/>
    <w:rsid w:val="00A82D86"/>
    <w:rsid w:val="00A90D01"/>
    <w:rsid w:val="00AA591B"/>
    <w:rsid w:val="00AC1A4D"/>
    <w:rsid w:val="00AC5F07"/>
    <w:rsid w:val="00AD6EB4"/>
    <w:rsid w:val="00AE6100"/>
    <w:rsid w:val="00AF3402"/>
    <w:rsid w:val="00AF4813"/>
    <w:rsid w:val="00B07047"/>
    <w:rsid w:val="00B1038D"/>
    <w:rsid w:val="00B12299"/>
    <w:rsid w:val="00B12CBE"/>
    <w:rsid w:val="00B20E03"/>
    <w:rsid w:val="00B214CC"/>
    <w:rsid w:val="00B342F1"/>
    <w:rsid w:val="00B52D6B"/>
    <w:rsid w:val="00B5467B"/>
    <w:rsid w:val="00B54D83"/>
    <w:rsid w:val="00B57E29"/>
    <w:rsid w:val="00B624DD"/>
    <w:rsid w:val="00B76BDD"/>
    <w:rsid w:val="00B87B71"/>
    <w:rsid w:val="00B92D9A"/>
    <w:rsid w:val="00B96655"/>
    <w:rsid w:val="00BA1B87"/>
    <w:rsid w:val="00BA46F4"/>
    <w:rsid w:val="00BA61E5"/>
    <w:rsid w:val="00BA6F7C"/>
    <w:rsid w:val="00BB5725"/>
    <w:rsid w:val="00BD0294"/>
    <w:rsid w:val="00BD280B"/>
    <w:rsid w:val="00BD6AFA"/>
    <w:rsid w:val="00BE6617"/>
    <w:rsid w:val="00C046AE"/>
    <w:rsid w:val="00C078AB"/>
    <w:rsid w:val="00C229BB"/>
    <w:rsid w:val="00C2781E"/>
    <w:rsid w:val="00C304E4"/>
    <w:rsid w:val="00C41E0E"/>
    <w:rsid w:val="00C42C7B"/>
    <w:rsid w:val="00C50713"/>
    <w:rsid w:val="00C7323F"/>
    <w:rsid w:val="00CA2F25"/>
    <w:rsid w:val="00CB6D32"/>
    <w:rsid w:val="00CC0380"/>
    <w:rsid w:val="00CC087E"/>
    <w:rsid w:val="00CD26B1"/>
    <w:rsid w:val="00CD3441"/>
    <w:rsid w:val="00CD375E"/>
    <w:rsid w:val="00CE73EA"/>
    <w:rsid w:val="00CF39BE"/>
    <w:rsid w:val="00D00A4D"/>
    <w:rsid w:val="00D1085A"/>
    <w:rsid w:val="00D24BE5"/>
    <w:rsid w:val="00D336AE"/>
    <w:rsid w:val="00D37830"/>
    <w:rsid w:val="00D432EA"/>
    <w:rsid w:val="00D65608"/>
    <w:rsid w:val="00D90053"/>
    <w:rsid w:val="00DA2918"/>
    <w:rsid w:val="00DA3346"/>
    <w:rsid w:val="00DA6800"/>
    <w:rsid w:val="00DA7C52"/>
    <w:rsid w:val="00DB33CB"/>
    <w:rsid w:val="00DC0A8D"/>
    <w:rsid w:val="00DC7672"/>
    <w:rsid w:val="00DD0DC2"/>
    <w:rsid w:val="00DD40D0"/>
    <w:rsid w:val="00DD6122"/>
    <w:rsid w:val="00DE1342"/>
    <w:rsid w:val="00DE21FB"/>
    <w:rsid w:val="00DE3FBA"/>
    <w:rsid w:val="00DE588E"/>
    <w:rsid w:val="00E016DF"/>
    <w:rsid w:val="00E03E21"/>
    <w:rsid w:val="00E10C07"/>
    <w:rsid w:val="00E15A45"/>
    <w:rsid w:val="00E22A5A"/>
    <w:rsid w:val="00E35985"/>
    <w:rsid w:val="00E40124"/>
    <w:rsid w:val="00E44337"/>
    <w:rsid w:val="00E44C61"/>
    <w:rsid w:val="00E51290"/>
    <w:rsid w:val="00E749B0"/>
    <w:rsid w:val="00E83F18"/>
    <w:rsid w:val="00E964D9"/>
    <w:rsid w:val="00E973F7"/>
    <w:rsid w:val="00EB4841"/>
    <w:rsid w:val="00ED30A0"/>
    <w:rsid w:val="00EE5B54"/>
    <w:rsid w:val="00EF1294"/>
    <w:rsid w:val="00F04134"/>
    <w:rsid w:val="00F15D96"/>
    <w:rsid w:val="00F27B3F"/>
    <w:rsid w:val="00F350A1"/>
    <w:rsid w:val="00F41AE3"/>
    <w:rsid w:val="00F470C2"/>
    <w:rsid w:val="00F478EC"/>
    <w:rsid w:val="00F52B64"/>
    <w:rsid w:val="00F53E05"/>
    <w:rsid w:val="00F64C95"/>
    <w:rsid w:val="00F65393"/>
    <w:rsid w:val="00F80CAE"/>
    <w:rsid w:val="00F81D43"/>
    <w:rsid w:val="00F82DD6"/>
    <w:rsid w:val="00F92165"/>
    <w:rsid w:val="00FA14B1"/>
    <w:rsid w:val="00FA3116"/>
    <w:rsid w:val="00FB14D4"/>
    <w:rsid w:val="00FB25F0"/>
    <w:rsid w:val="00FD1AD2"/>
    <w:rsid w:val="00FD4D1F"/>
    <w:rsid w:val="00FE24CC"/>
    <w:rsid w:val="00FE4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E897D"/>
  <w15:docId w15:val="{027A207E-E236-408A-A371-CC374159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384B"/>
  </w:style>
  <w:style w:type="paragraph" w:styleId="Nagwek1">
    <w:name w:val="heading 1"/>
    <w:basedOn w:val="Normalny"/>
    <w:next w:val="Normalny"/>
    <w:link w:val="Nagwek1Znak"/>
    <w:uiPriority w:val="9"/>
    <w:qFormat/>
    <w:rsid w:val="00DA7C5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7C5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7C5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7C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7C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7C5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7C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7C5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7C5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line="480" w:lineRule="auto"/>
      <w:ind w:left="283"/>
    </w:pPr>
    <w:rPr>
      <w:rFonts w:ascii="Arial" w:eastAsia="Times New Roman" w:hAnsi="Arial" w:cs="Aria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7B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B21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CA2F2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Default">
    <w:name w:val="Default"/>
    <w:rsid w:val="00EE5B5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TableContents">
    <w:name w:val="Table Contents"/>
    <w:basedOn w:val="Standard"/>
    <w:rsid w:val="00066C89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2E20A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A7C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7C52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7C52"/>
    <w:rPr>
      <w:rFonts w:asciiTheme="majorHAnsi" w:eastAsiaTheme="majorEastAsia" w:hAnsiTheme="majorHAnsi" w:cstheme="maj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7C52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7C52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7C52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7C52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A7C52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DA7C52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7C52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7C5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A7C52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A7C52"/>
    <w:rPr>
      <w:b/>
      <w:bCs/>
    </w:rPr>
  </w:style>
  <w:style w:type="character" w:styleId="Uwydatnienie">
    <w:name w:val="Emphasis"/>
    <w:basedOn w:val="Domylnaczcionkaakapitu"/>
    <w:uiPriority w:val="20"/>
    <w:qFormat/>
    <w:rsid w:val="00DA7C52"/>
    <w:rPr>
      <w:i/>
      <w:iCs/>
    </w:rPr>
  </w:style>
  <w:style w:type="paragraph" w:styleId="Bezodstpw">
    <w:name w:val="No Spacing"/>
    <w:link w:val="BezodstpwZnak"/>
    <w:uiPriority w:val="1"/>
    <w:qFormat/>
    <w:rsid w:val="00DA7C5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DA7C52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7C52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7C52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7C5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DA7C5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DA7C5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DA7C5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A7C52"/>
    <w:rPr>
      <w:b/>
      <w:bCs/>
      <w:smallCaps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DA7C52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A7C52"/>
    <w:pPr>
      <w:outlineLvl w:val="9"/>
    </w:pPr>
  </w:style>
  <w:style w:type="character" w:customStyle="1" w:styleId="BezodstpwZnak">
    <w:name w:val="Bez odstępów Znak"/>
    <w:basedOn w:val="Domylnaczcionkaakapitu"/>
    <w:link w:val="Bezodstpw"/>
    <w:uiPriority w:val="1"/>
    <w:rsid w:val="0088678B"/>
  </w:style>
  <w:style w:type="character" w:styleId="UyteHipercze">
    <w:name w:val="FollowedHyperlink"/>
    <w:basedOn w:val="Domylnaczcionkaakapitu"/>
    <w:uiPriority w:val="99"/>
    <w:semiHidden/>
    <w:unhideWhenUsed/>
    <w:rsid w:val="000B44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9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77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67943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206059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77694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33707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</w:divsChild>
            </w:div>
          </w:divsChild>
        </w:div>
        <w:div w:id="3006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76753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95833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70324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48786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50400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</w:divsChild>
            </w:div>
          </w:divsChild>
        </w:div>
        <w:div w:id="11866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4587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4448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72852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81915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2240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</w:divsChild>
            </w:div>
          </w:divsChild>
        </w:div>
        <w:div w:id="21114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04019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198739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7184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06988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76930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</w:divsChild>
            </w:div>
          </w:divsChild>
        </w:div>
        <w:div w:id="14625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4892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10388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208609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4070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60800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</w:divsChild>
            </w:div>
          </w:divsChild>
        </w:div>
        <w:div w:id="16870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688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184007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57208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18067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  <w:div w:id="94542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</w:divsChild>
            </w:div>
          </w:divsChild>
        </w:div>
        <w:div w:id="152131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629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172964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4" w:color="DDDDDD"/>
                  </w:divBdr>
                </w:div>
              </w:divsChild>
            </w:div>
          </w:divsChild>
        </w:div>
      </w:divsChild>
    </w:div>
    <w:div w:id="15397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9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7D36CE8-3324-4DAA-B9DF-EF4D0A63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Kuśmicki</cp:lastModifiedBy>
  <cp:revision>2</cp:revision>
  <cp:lastPrinted>2018-12-14T09:21:00Z</cp:lastPrinted>
  <dcterms:created xsi:type="dcterms:W3CDTF">2024-02-25T23:13:00Z</dcterms:created>
  <dcterms:modified xsi:type="dcterms:W3CDTF">2024-02-25T23:13:00Z</dcterms:modified>
</cp:coreProperties>
</file>